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D77293" w14:textId="10EFE228" w:rsidR="00501269" w:rsidRPr="00430ECC" w:rsidRDefault="00F503C5">
      <w:pPr>
        <w:jc w:val="right"/>
        <w:rPr>
          <w:rFonts w:ascii="Calibri" w:eastAsia="Calibri" w:hAnsi="Calibri" w:cs="Calibri"/>
        </w:rPr>
      </w:pPr>
      <w:r w:rsidRPr="00430ECC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B9C3C37" wp14:editId="3A064AF4">
                <wp:simplePos x="0" y="0"/>
                <wp:positionH relativeFrom="margin">
                  <wp:align>right</wp:align>
                </wp:positionH>
                <wp:positionV relativeFrom="paragraph">
                  <wp:posOffset>227384</wp:posOffset>
                </wp:positionV>
                <wp:extent cx="1653908" cy="186258"/>
                <wp:effectExtent l="0" t="0" r="3810" b="444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908" cy="186258"/>
                        </a:xfrm>
                        <a:prstGeom prst="rect">
                          <a:avLst/>
                        </a:prstGeom>
                        <a:solidFill>
                          <a:srgbClr val="95174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9ECFE3" w14:textId="77777777" w:rsidR="00501269" w:rsidRDefault="0050126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C3C37" id="Prostokąt 13" o:spid="_x0000_s1026" style="position:absolute;left:0;text-align:left;margin-left:79.05pt;margin-top:17.9pt;width:130.25pt;height:14.65pt;z-index: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" fillcolor="#951744" stroked="f">
                <v:textbox inset="2.53958mm,2.53958mm,2.53958mm,2.53958mm">
                  <w:txbxContent>
                    <w:p w14:paraId="519ECFE3" w14:textId="77777777" w:rsidR="00501269" w:rsidRDefault="0050126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430ECC">
        <w:rPr>
          <w:rFonts w:ascii="Calibri" w:hAnsi="Calibri"/>
          <w:noProof/>
        </w:rPr>
        <w:drawing>
          <wp:anchor distT="0" distB="0" distL="0" distR="0" simplePos="0" relativeHeight="251658240" behindDoc="1" locked="0" layoutInCell="1" hidden="0" allowOverlap="1" wp14:anchorId="7DC0BAC0" wp14:editId="65C951A8">
            <wp:simplePos x="0" y="0"/>
            <wp:positionH relativeFrom="column">
              <wp:posOffset>-18415</wp:posOffset>
            </wp:positionH>
            <wp:positionV relativeFrom="paragraph">
              <wp:posOffset>27305</wp:posOffset>
            </wp:positionV>
            <wp:extent cx="1690370" cy="638175"/>
            <wp:effectExtent l="0" t="0" r="0" b="0"/>
            <wp:wrapNone/>
            <wp:docPr id="17" name="image1.png" descr="D:\PM 311\PFP\Logo PFP i dokumentacja\PFP ogólne\Logo PFP_tylko na jasne tł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PM 311\PFP\Logo PFP i dokumentacja\PFP ogólne\Logo PFP_tylko na jasne tła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7493F" w:rsidRPr="00430ECC">
        <w:rPr>
          <w:rFonts w:ascii="Calibri" w:eastAsia="Calibri" w:hAnsi="Calibri" w:cs="Calibri"/>
        </w:rPr>
        <w:t xml:space="preserve">Newsletter </w:t>
      </w:r>
      <w:r w:rsidR="00556180">
        <w:rPr>
          <w:rFonts w:ascii="Calibri" w:eastAsia="Calibri" w:hAnsi="Calibri" w:cs="Calibri"/>
        </w:rPr>
        <w:t>wrzesień</w:t>
      </w:r>
      <w:r w:rsidR="00CA03D1" w:rsidRPr="00430ECC">
        <w:rPr>
          <w:rFonts w:ascii="Calibri" w:eastAsia="Calibri" w:hAnsi="Calibri" w:cs="Calibri"/>
        </w:rPr>
        <w:t xml:space="preserve"> 2025</w:t>
      </w:r>
    </w:p>
    <w:p w14:paraId="75534971" w14:textId="77777777" w:rsidR="00501269" w:rsidRPr="00430ECC" w:rsidRDefault="00501269">
      <w:pPr>
        <w:jc w:val="right"/>
        <w:rPr>
          <w:rFonts w:ascii="Calibri" w:eastAsia="Calibri" w:hAnsi="Calibri" w:cs="Calibri"/>
        </w:rPr>
      </w:pPr>
    </w:p>
    <w:p w14:paraId="17355E4D" w14:textId="6D857E4C" w:rsidR="00501269" w:rsidRPr="00430ECC" w:rsidRDefault="00501269">
      <w:pPr>
        <w:rPr>
          <w:rFonts w:ascii="Calibri" w:eastAsia="Calibri" w:hAnsi="Calibri" w:cs="Calibri"/>
        </w:rPr>
      </w:pPr>
    </w:p>
    <w:p w14:paraId="754668DE" w14:textId="21AEC668" w:rsidR="00B753DB" w:rsidRPr="00835C29" w:rsidRDefault="007407BB" w:rsidP="00615033">
      <w:pPr>
        <w:ind w:left="284"/>
        <w:rPr>
          <w:rStyle w:val="Pogrubienie"/>
          <w:rFonts w:ascii="Calibri" w:eastAsia="Times New Roman" w:hAnsi="Calibri" w:cs="Times New Roman"/>
          <w:sz w:val="24"/>
          <w:szCs w:val="24"/>
        </w:rPr>
      </w:pPr>
      <w:r w:rsidRPr="00DE2352">
        <w:rPr>
          <w:rStyle w:val="Pogrubienie"/>
          <w:rFonts w:ascii="Calibri" w:hAnsi="Calibri"/>
          <w:sz w:val="24"/>
          <w:szCs w:val="24"/>
        </w:rPr>
        <w:t>Szanowni Państwo</w:t>
      </w:r>
      <w:r w:rsidR="00615033" w:rsidRPr="00835C29">
        <w:rPr>
          <w:rStyle w:val="Pogrubienie"/>
          <w:rFonts w:ascii="Calibri" w:eastAsia="Times New Roman" w:hAnsi="Calibri" w:cs="Times New Roman"/>
          <w:sz w:val="24"/>
          <w:szCs w:val="24"/>
        </w:rPr>
        <w:t>!</w:t>
      </w:r>
    </w:p>
    <w:p w14:paraId="7759018D" w14:textId="2E15DD8D" w:rsidR="00F1636A" w:rsidRPr="00855E28" w:rsidRDefault="00465724" w:rsidP="00F1636A">
      <w:pPr>
        <w:ind w:left="284"/>
        <w:jc w:val="both"/>
        <w:rPr>
          <w:rStyle w:val="Pogrubienie"/>
          <w:rFonts w:ascii="Calibri" w:eastAsia="Times New Roman" w:hAnsi="Calibri" w:cs="Times New Roman"/>
          <w:sz w:val="24"/>
          <w:szCs w:val="24"/>
        </w:rPr>
      </w:pPr>
      <w:r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>Do rozstrzygnięcia 28</w:t>
      </w:r>
      <w:r w:rsidR="00835C29">
        <w:rPr>
          <w:rStyle w:val="Pogrubienie"/>
          <w:rFonts w:ascii="Calibri" w:eastAsia="Times New Roman" w:hAnsi="Calibri" w:cs="Times New Roman"/>
          <w:sz w:val="24"/>
          <w:szCs w:val="24"/>
        </w:rPr>
        <w:t>.</w:t>
      </w:r>
      <w:r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 </w:t>
      </w:r>
      <w:proofErr w:type="gramStart"/>
      <w:r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>edycji</w:t>
      </w:r>
      <w:proofErr w:type="gramEnd"/>
      <w:r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 programu i opublikowania listy Przedsiębiorstw Fair Play 2025 zostało już niespełna 2 miesiące. </w:t>
      </w:r>
      <w:r w:rsidR="00E932CA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>W</w:t>
      </w:r>
      <w:r w:rsidR="003A095D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 wielu firmach </w:t>
      </w:r>
      <w:r w:rsidR="00607B7D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nadal </w:t>
      </w:r>
      <w:r w:rsidR="00E932CA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>odbywają się</w:t>
      </w:r>
      <w:r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 </w:t>
      </w:r>
      <w:r w:rsidR="003A095D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wizyty </w:t>
      </w:r>
      <w:r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>audyt</w:t>
      </w:r>
      <w:r w:rsidR="003A095D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>owe</w:t>
      </w:r>
      <w:r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, </w:t>
      </w:r>
      <w:r w:rsidR="003A095D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których celem jest </w:t>
      </w:r>
      <w:proofErr w:type="gramStart"/>
      <w:r w:rsidR="003A095D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>sprawdzenie jakości</w:t>
      </w:r>
      <w:proofErr w:type="gramEnd"/>
      <w:r w:rsidR="003A095D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 codziennych działań i przestrzegania zasady </w:t>
      </w:r>
      <w:r w:rsidR="003A095D" w:rsidRPr="00DE2352">
        <w:rPr>
          <w:rStyle w:val="Pogrubienie"/>
          <w:rFonts w:ascii="Calibri" w:eastAsia="Times New Roman" w:hAnsi="Calibri" w:cs="Times New Roman"/>
          <w:i/>
          <w:iCs/>
          <w:sz w:val="24"/>
          <w:szCs w:val="24"/>
        </w:rPr>
        <w:t xml:space="preserve">fair </w:t>
      </w:r>
      <w:proofErr w:type="spellStart"/>
      <w:r w:rsidR="003A095D" w:rsidRPr="00DE2352">
        <w:rPr>
          <w:rStyle w:val="Pogrubienie"/>
          <w:rFonts w:ascii="Calibri" w:eastAsia="Times New Roman" w:hAnsi="Calibri" w:cs="Times New Roman"/>
          <w:i/>
          <w:iCs/>
          <w:sz w:val="24"/>
          <w:szCs w:val="24"/>
        </w:rPr>
        <w:t>play</w:t>
      </w:r>
      <w:proofErr w:type="spellEnd"/>
      <w:r w:rsidR="003A095D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 </w:t>
      </w:r>
      <w:r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>w praktyce</w:t>
      </w:r>
      <w:r w:rsidR="00E932CA" w:rsidRPr="00855E28">
        <w:rPr>
          <w:rStyle w:val="Pogrubienie"/>
          <w:rFonts w:ascii="Calibri" w:eastAsia="Times New Roman" w:hAnsi="Calibri" w:cs="Times New Roman"/>
          <w:sz w:val="24"/>
          <w:szCs w:val="24"/>
        </w:rPr>
        <w:t>, dlatego warto wykorzystać ten czas na promocję swojej firmy.</w:t>
      </w:r>
    </w:p>
    <w:p w14:paraId="4863D78D" w14:textId="4EB80B00" w:rsidR="003A095D" w:rsidRPr="00607B7D" w:rsidRDefault="004E7EA6" w:rsidP="00F1636A">
      <w:pPr>
        <w:ind w:left="284"/>
        <w:jc w:val="both"/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</w:pPr>
      <w:r w:rsidRPr="00607B7D"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>Warto pokazać</w:t>
      </w:r>
      <w:r w:rsidR="003A095D" w:rsidRPr="00607B7D"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 xml:space="preserve"> innym, że jest</w:t>
      </w:r>
      <w:r w:rsidRPr="00607B7D"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 xml:space="preserve"> się</w:t>
      </w:r>
      <w:r w:rsidR="003A095D" w:rsidRPr="00607B7D"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 xml:space="preserve"> Przedsiębiorstwem Fair Play!</w:t>
      </w:r>
    </w:p>
    <w:p w14:paraId="292D2398" w14:textId="058AEC79" w:rsidR="00465724" w:rsidRPr="0082695F" w:rsidRDefault="00840C29" w:rsidP="00F1636A">
      <w:pPr>
        <w:ind w:left="284"/>
        <w:jc w:val="both"/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</w:pPr>
      <w:r>
        <w:rPr>
          <w:rStyle w:val="Pogrubienie"/>
          <w:rFonts w:ascii="Calibri" w:eastAsia="Times New Roman" w:hAnsi="Calibri" w:cs="Times New Roman"/>
          <w:noProof/>
          <w:sz w:val="24"/>
          <w:szCs w:val="24"/>
        </w:rPr>
        <w:drawing>
          <wp:anchor distT="0" distB="0" distL="114300" distR="114300" simplePos="0" relativeHeight="251687935" behindDoc="0" locked="0" layoutInCell="1" allowOverlap="1" wp14:anchorId="33B93465" wp14:editId="0F294AB2">
            <wp:simplePos x="0" y="0"/>
            <wp:positionH relativeFrom="margin">
              <wp:align>right</wp:align>
            </wp:positionH>
            <wp:positionV relativeFrom="paragraph">
              <wp:posOffset>51160</wp:posOffset>
            </wp:positionV>
            <wp:extent cx="2185200" cy="2185200"/>
            <wp:effectExtent l="0" t="0" r="5715" b="5715"/>
            <wp:wrapSquare wrapText="bothSides"/>
            <wp:docPr id="16" name="Obraz 16" descr="D:\QNAP-awaria\PFP 2025\www\Przedsiębiorstwo Fair Play_2025_plakat_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QNAP-awaria\PFP 2025\www\Przedsiębiorstwo Fair Play_2025_plakat_k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br/>
      </w:r>
      <w:r w:rsidR="00465724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>Symbol „gry fair w biznesie” przez lata stał się synonimem uczciwości, troski o ludzi i odpowiedzialności wobec otoczenia</w:t>
      </w:r>
      <w:r w:rsidR="00E932CA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>. Z</w:t>
      </w:r>
      <w:r w:rsidR="00465724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achęcamy wszystkich laureatów </w:t>
      </w:r>
      <w:r w:rsidR="003A095D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poprzednich edycji </w:t>
      </w:r>
      <w:r w:rsidR="00465724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programu Przedsiębiorstwo Fair Play do zwiększania swojej rozpoznawalności i umieszczania </w:t>
      </w:r>
      <w:hyperlink r:id="rId11" w:history="1">
        <w:r w:rsidR="00465724" w:rsidRPr="0082695F">
          <w:rPr>
            <w:rStyle w:val="Hipercze"/>
            <w:rFonts w:ascii="Calibri" w:eastAsia="Times New Roman" w:hAnsi="Calibri" w:cs="Times New Roman"/>
            <w:b/>
            <w:color w:val="B5175B"/>
            <w:sz w:val="24"/>
            <w:szCs w:val="24"/>
          </w:rPr>
          <w:t>logo programu</w:t>
        </w:r>
      </w:hyperlink>
      <w:r w:rsidR="00465724" w:rsidRPr="0082695F">
        <w:rPr>
          <w:rStyle w:val="Pogrubienie"/>
          <w:rFonts w:ascii="Calibri" w:eastAsia="Times New Roman" w:hAnsi="Calibri" w:cs="Times New Roman"/>
          <w:b w:val="0"/>
          <w:color w:val="B5175B"/>
          <w:sz w:val="24"/>
          <w:szCs w:val="24"/>
        </w:rPr>
        <w:t xml:space="preserve"> </w:t>
      </w:r>
      <w:r w:rsidR="00465724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>na swoich produktach i materiałach</w:t>
      </w:r>
      <w:r w:rsidR="003A095D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 oraz </w:t>
      </w:r>
      <w:r w:rsidR="004E7EA6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>zweryfikowania</w:t>
      </w:r>
      <w:r w:rsidR="003A095D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 widoczności logo na swoich stronach internetowych </w:t>
      </w:r>
      <w:r w:rsidR="0082695F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br/>
      </w:r>
      <w:r w:rsidR="003A095D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i profilach społecznościowych. </w:t>
      </w:r>
      <w:r w:rsidR="004E7EA6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Bycie </w:t>
      </w:r>
      <w:r w:rsidR="004E7EA6" w:rsidRPr="00DE2352">
        <w:rPr>
          <w:rStyle w:val="Pogrubienie"/>
          <w:rFonts w:ascii="Calibri" w:eastAsia="Times New Roman" w:hAnsi="Calibri" w:cs="Times New Roman"/>
          <w:b w:val="0"/>
          <w:i/>
          <w:iCs/>
          <w:sz w:val="24"/>
          <w:szCs w:val="24"/>
        </w:rPr>
        <w:t xml:space="preserve">fair </w:t>
      </w:r>
      <w:proofErr w:type="spellStart"/>
      <w:r w:rsidR="004E7EA6" w:rsidRPr="00DE2352">
        <w:rPr>
          <w:rStyle w:val="Pogrubienie"/>
          <w:rFonts w:ascii="Calibri" w:eastAsia="Times New Roman" w:hAnsi="Calibri" w:cs="Times New Roman"/>
          <w:b w:val="0"/>
          <w:i/>
          <w:iCs/>
          <w:sz w:val="24"/>
          <w:szCs w:val="24"/>
        </w:rPr>
        <w:t>play</w:t>
      </w:r>
      <w:proofErr w:type="spellEnd"/>
      <w:r w:rsidR="004E7EA6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 to</w:t>
      </w:r>
      <w:r w:rsid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 wyjątkowa</w:t>
      </w:r>
      <w:r w:rsidR="003A095D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 wartość, którą </w:t>
      </w:r>
      <w:r w:rsidR="00E932CA" w:rsidRP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>klienci i kontrahenci na pewno docenią!</w:t>
      </w:r>
    </w:p>
    <w:p w14:paraId="6C3FFAE6" w14:textId="5DF3388E" w:rsidR="0082695F" w:rsidRDefault="00840C29" w:rsidP="00E932CA">
      <w:pPr>
        <w:ind w:left="284"/>
        <w:jc w:val="both"/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</w:pPr>
      <w:r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>-------------------</w:t>
      </w:r>
    </w:p>
    <w:p w14:paraId="6E4E47D4" w14:textId="2E5E9D15" w:rsidR="00840C29" w:rsidRPr="00840C29" w:rsidRDefault="004952DC" w:rsidP="00E932CA">
      <w:pPr>
        <w:ind w:left="284"/>
        <w:jc w:val="both"/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</w:pPr>
      <w:r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 xml:space="preserve">Tworzymy historię i </w:t>
      </w:r>
      <w:r w:rsidR="003C1288"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 xml:space="preserve">mamy </w:t>
      </w:r>
      <w:r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>w</w:t>
      </w:r>
      <w:r w:rsidR="00676249"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>pływ</w:t>
      </w:r>
      <w:r w:rsidR="003C1288"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 xml:space="preserve"> </w:t>
      </w:r>
      <w:r w:rsidR="00676249">
        <w:rPr>
          <w:rStyle w:val="Pogrubienie"/>
          <w:rFonts w:ascii="Calibri" w:eastAsia="Times New Roman" w:hAnsi="Calibri" w:cs="Times New Roman"/>
          <w:color w:val="B5175B"/>
          <w:sz w:val="24"/>
          <w:szCs w:val="24"/>
        </w:rPr>
        <w:t>na resztę Europy</w:t>
      </w:r>
    </w:p>
    <w:p w14:paraId="36AA0BFC" w14:textId="742D3598" w:rsidR="00840C29" w:rsidRDefault="00676249" w:rsidP="00E932CA">
      <w:pPr>
        <w:ind w:left="284"/>
        <w:jc w:val="both"/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</w:pPr>
      <w:r>
        <w:rPr>
          <w:rStyle w:val="Pogrubienie"/>
          <w:rFonts w:ascii="Calibri" w:eastAsia="Times New Roman" w:hAnsi="Calibri" w:cs="Times New Roman"/>
          <w:sz w:val="24"/>
          <w:szCs w:val="24"/>
        </w:rPr>
        <w:t>Z radością informujemy, że p</w:t>
      </w:r>
      <w:r w:rsidR="00840C29" w:rsidRPr="00840C29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rogram Przedsiębiorstwo Fair Play został wyróżniony tytułem </w:t>
      </w:r>
      <w:hyperlink r:id="rId12" w:history="1">
        <w:r w:rsidR="00840C29" w:rsidRPr="00890DED">
          <w:rPr>
            <w:rStyle w:val="Pogrubienie"/>
            <w:color w:val="B5175B"/>
            <w:u w:val="single"/>
          </w:rPr>
          <w:t xml:space="preserve">Best </w:t>
        </w:r>
        <w:proofErr w:type="spellStart"/>
        <w:r w:rsidR="00840C29" w:rsidRPr="00890DED">
          <w:rPr>
            <w:rStyle w:val="Pogrubienie"/>
            <w:color w:val="B5175B"/>
            <w:u w:val="single"/>
          </w:rPr>
          <w:t>Ethical</w:t>
        </w:r>
        <w:proofErr w:type="spellEnd"/>
        <w:r w:rsidR="00840C29" w:rsidRPr="00890DED">
          <w:rPr>
            <w:rStyle w:val="Pogrubienie"/>
            <w:color w:val="B5175B"/>
            <w:u w:val="single"/>
          </w:rPr>
          <w:t xml:space="preserve"> Business </w:t>
        </w:r>
        <w:proofErr w:type="spellStart"/>
        <w:r w:rsidR="00840C29" w:rsidRPr="00890DED">
          <w:rPr>
            <w:rStyle w:val="Pogrubienie"/>
            <w:color w:val="B5175B"/>
            <w:u w:val="single"/>
          </w:rPr>
          <w:t>Initiative</w:t>
        </w:r>
        <w:proofErr w:type="spellEnd"/>
        <w:r w:rsidR="00840C29" w:rsidRPr="00890DED">
          <w:rPr>
            <w:rStyle w:val="Pogrubienie"/>
            <w:color w:val="B5175B"/>
            <w:u w:val="single"/>
          </w:rPr>
          <w:t xml:space="preserve"> 2025 w konkursie </w:t>
        </w:r>
        <w:proofErr w:type="spellStart"/>
        <w:r w:rsidR="00840C29" w:rsidRPr="00890DED">
          <w:rPr>
            <w:rStyle w:val="Pogrubienie"/>
            <w:color w:val="B5175B"/>
            <w:u w:val="single"/>
          </w:rPr>
          <w:t>Polish</w:t>
        </w:r>
        <w:proofErr w:type="spellEnd"/>
        <w:r w:rsidR="00840C29" w:rsidRPr="00890DED">
          <w:rPr>
            <w:rStyle w:val="Pogrubienie"/>
            <w:color w:val="B5175B"/>
            <w:u w:val="single"/>
          </w:rPr>
          <w:t xml:space="preserve"> Business </w:t>
        </w:r>
        <w:proofErr w:type="spellStart"/>
        <w:r w:rsidR="00840C29" w:rsidRPr="00890DED">
          <w:rPr>
            <w:rStyle w:val="Pogrubienie"/>
            <w:color w:val="B5175B"/>
            <w:u w:val="single"/>
          </w:rPr>
          <w:t>Awards</w:t>
        </w:r>
        <w:proofErr w:type="spellEnd"/>
      </w:hyperlink>
      <w:r w:rsidR="00840C29" w:rsidRPr="00890DED">
        <w:rPr>
          <w:rStyle w:val="Pogrubienie"/>
          <w:rFonts w:ascii="Calibri" w:eastAsia="Times New Roman" w:hAnsi="Calibri" w:cs="Times New Roman"/>
          <w:b w:val="0"/>
          <w:color w:val="B5175B"/>
          <w:sz w:val="24"/>
          <w:szCs w:val="24"/>
          <w:u w:val="single"/>
        </w:rPr>
        <w:t xml:space="preserve"> </w:t>
      </w:r>
      <w:r w:rsidR="00840C29" w:rsidRPr="00890DED">
        <w:rPr>
          <w:rStyle w:val="Pogrubienie"/>
          <w:rFonts w:ascii="Calibri" w:eastAsia="Times New Roman" w:hAnsi="Calibri" w:cs="Times New Roman"/>
          <w:color w:val="B5175B"/>
          <w:sz w:val="24"/>
          <w:szCs w:val="24"/>
          <w:u w:val="single"/>
        </w:rPr>
        <w:t>2025</w:t>
      </w:r>
      <w:r w:rsidR="00840C29" w:rsidRPr="00890DED">
        <w:rPr>
          <w:rStyle w:val="Pogrubienie"/>
          <w:rFonts w:ascii="Calibri" w:eastAsia="Times New Roman" w:hAnsi="Calibri" w:cs="Times New Roman"/>
          <w:b w:val="0"/>
          <w:color w:val="B5175B"/>
          <w:sz w:val="24"/>
          <w:szCs w:val="24"/>
          <w:u w:val="single"/>
        </w:rPr>
        <w:t xml:space="preserve"> </w:t>
      </w:r>
      <w:r w:rsidR="00840C29" w:rsidRPr="00840C29">
        <w:rPr>
          <w:rStyle w:val="Pogrubienie"/>
          <w:rFonts w:ascii="Calibri" w:eastAsia="Times New Roman" w:hAnsi="Calibri" w:cs="Times New Roman"/>
          <w:sz w:val="24"/>
          <w:szCs w:val="24"/>
        </w:rPr>
        <w:t>organizowanym przez EU Business News</w:t>
      </w:r>
      <w:r w:rsidR="00B94D70">
        <w:rPr>
          <w:rStyle w:val="Pogrubienie"/>
          <w:rFonts w:ascii="Calibri" w:eastAsia="Times New Roman" w:hAnsi="Calibri" w:cs="Times New Roman"/>
          <w:sz w:val="24"/>
          <w:szCs w:val="24"/>
        </w:rPr>
        <w:t>.</w:t>
      </w:r>
    </w:p>
    <w:p w14:paraId="3B67DAEE" w14:textId="10D6DF40" w:rsidR="00840C29" w:rsidRPr="00840C29" w:rsidRDefault="00840C29" w:rsidP="00E932CA">
      <w:pPr>
        <w:ind w:left="284"/>
        <w:jc w:val="both"/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780BFF46" wp14:editId="046D67A1">
            <wp:extent cx="6289713" cy="253110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713" cy="253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247F" w14:textId="0BA5380C" w:rsidR="004E7EA6" w:rsidRDefault="004E7EA6" w:rsidP="00E932CA">
      <w:pPr>
        <w:ind w:left="284"/>
        <w:jc w:val="both"/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</w:pPr>
      <w:r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>-----------------</w:t>
      </w:r>
    </w:p>
    <w:p w14:paraId="527753C5" w14:textId="597EFCA2" w:rsidR="004E7EA6" w:rsidRPr="004E7EA6" w:rsidRDefault="0082695F" w:rsidP="006473BE">
      <w:pPr>
        <w:ind w:left="284"/>
        <w:rPr>
          <w:rStyle w:val="Pogrubienie"/>
          <w:rFonts w:ascii="Calibri" w:eastAsia="Times New Roman" w:hAnsi="Calibri" w:cs="Times New Roman"/>
          <w:sz w:val="24"/>
          <w:szCs w:val="24"/>
        </w:rPr>
      </w:pPr>
      <w:r>
        <w:rPr>
          <w:rStyle w:val="Pogrubienie"/>
          <w:rFonts w:ascii="Calibri" w:eastAsia="Times New Roman" w:hAnsi="Calibri" w:cs="Times New Roman"/>
          <w:sz w:val="24"/>
          <w:szCs w:val="24"/>
        </w:rPr>
        <w:t>P</w:t>
      </w:r>
      <w:r w:rsidR="00855E28">
        <w:rPr>
          <w:rStyle w:val="Pogrubienie"/>
          <w:rFonts w:ascii="Calibri" w:eastAsia="Times New Roman" w:hAnsi="Calibri" w:cs="Times New Roman"/>
          <w:sz w:val="24"/>
          <w:szCs w:val="24"/>
        </w:rPr>
        <w:t>rezentujemy k</w:t>
      </w:r>
      <w:r w:rsidR="004E7EA6" w:rsidRPr="004E7EA6">
        <w:rPr>
          <w:rStyle w:val="Pogrubienie"/>
          <w:rFonts w:ascii="Calibri" w:eastAsia="Times New Roman" w:hAnsi="Calibri" w:cs="Times New Roman"/>
          <w:sz w:val="24"/>
          <w:szCs w:val="24"/>
        </w:rPr>
        <w:t xml:space="preserve">ilka ciekawych wydarzeń </w:t>
      </w:r>
    </w:p>
    <w:p w14:paraId="5B68C26A" w14:textId="77AEB1DC" w:rsidR="00615033" w:rsidRDefault="004E7EA6" w:rsidP="006473BE">
      <w:pPr>
        <w:ind w:left="284"/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</w:pPr>
      <w:r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>Najbliższe</w:t>
      </w:r>
      <w:r w:rsidRPr="004E7EA6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 miesiące to doskonała okazja, by poszerzyć swoją wiedzę, nawiązać nowe kontakty</w:t>
      </w:r>
      <w:r w:rsidR="00607B7D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br/>
      </w:r>
      <w:r w:rsidRPr="004E7EA6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i śledzić najważniejsze trendy w biznesie oraz gospodarce. Program Przedsiębiorstwo Fair Play jest partnerem </w:t>
      </w:r>
      <w:r w:rsidR="0082695F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poniżej </w:t>
      </w:r>
      <w:r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>prezentowanych</w:t>
      </w:r>
      <w:r w:rsidRPr="004E7EA6"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 wydarzeń</w:t>
      </w:r>
      <w:r>
        <w:rPr>
          <w:rStyle w:val="Pogrubienie"/>
          <w:rFonts w:ascii="Calibri" w:eastAsia="Times New Roman" w:hAnsi="Calibri" w:cs="Times New Roman"/>
          <w:b w:val="0"/>
          <w:sz w:val="24"/>
          <w:szCs w:val="24"/>
        </w:rPr>
        <w:t xml:space="preserve">. Zachęcamy do udziału! </w:t>
      </w:r>
    </w:p>
    <w:p w14:paraId="54EABCCB" w14:textId="4C59A1B2" w:rsidR="00372E15" w:rsidRDefault="00372E15" w:rsidP="006473BE">
      <w:pPr>
        <w:ind w:left="284"/>
        <w:rPr>
          <w:b/>
          <w:color w:val="B0005C"/>
          <w:sz w:val="26"/>
        </w:rPr>
      </w:pPr>
      <w:r w:rsidRPr="00372E15">
        <w:rPr>
          <w:b/>
          <w:color w:val="B0005C"/>
          <w:sz w:val="26"/>
        </w:rPr>
        <w:lastRenderedPageBreak/>
        <w:t>Polecamy:</w:t>
      </w:r>
    </w:p>
    <w:p w14:paraId="17D2FC5D" w14:textId="5D131A86" w:rsidR="00EC65A7" w:rsidRDefault="00EC65A7" w:rsidP="00EC65A7"/>
    <w:p w14:paraId="283E9715" w14:textId="27B34933" w:rsidR="00EC65A7" w:rsidRDefault="00EC65A7" w:rsidP="00372E15">
      <w:pPr>
        <w:pStyle w:val="Nagwek3"/>
        <w:ind w:left="567"/>
        <w:rPr>
          <w:rFonts w:ascii="Calibri" w:eastAsia="Symbol" w:hAnsi="Calibri" w:cs="Times New Roman"/>
          <w:b/>
          <w:color w:val="9E004F"/>
        </w:rPr>
      </w:pPr>
      <w:r w:rsidRPr="00F11611">
        <w:rPr>
          <w:rFonts w:ascii="Calibri" w:eastAsia="Symbol" w:hAnsi="Calibri" w:cs="Times New Roman"/>
          <w:b/>
          <w:color w:val="9E004F"/>
        </w:rPr>
        <w:t>→</w:t>
      </w:r>
      <w:r w:rsidRPr="00430ECC">
        <w:rPr>
          <w:rFonts w:ascii="Calibri" w:eastAsia="Symbol" w:hAnsi="Calibri" w:cs="Times New Roman"/>
          <w:b/>
          <w:color w:val="9E004F"/>
        </w:rPr>
        <w:t xml:space="preserve"> </w:t>
      </w:r>
      <w:r w:rsidR="00D86FF2">
        <w:rPr>
          <w:rFonts w:ascii="Calibri" w:eastAsia="Symbol" w:hAnsi="Calibri" w:cs="Times New Roman"/>
          <w:b/>
          <w:color w:val="9E004F"/>
        </w:rPr>
        <w:t xml:space="preserve">TRWA </w:t>
      </w:r>
      <w:r w:rsidR="00AA2A17">
        <w:rPr>
          <w:rFonts w:ascii="Calibri" w:eastAsia="Symbol" w:hAnsi="Calibri" w:cs="Times New Roman"/>
          <w:b/>
          <w:color w:val="9E004F"/>
        </w:rPr>
        <w:t>19. ED</w:t>
      </w:r>
      <w:r w:rsidR="00835C29">
        <w:rPr>
          <w:rFonts w:ascii="Calibri" w:eastAsia="Symbol" w:hAnsi="Calibri" w:cs="Times New Roman"/>
          <w:b/>
          <w:color w:val="9E004F"/>
        </w:rPr>
        <w:t>YCJA K</w:t>
      </w:r>
      <w:r w:rsidR="00AA2A17">
        <w:rPr>
          <w:rFonts w:ascii="Calibri" w:eastAsia="Symbol" w:hAnsi="Calibri" w:cs="Times New Roman"/>
          <w:b/>
          <w:color w:val="9E004F"/>
        </w:rPr>
        <w:t>ONKURSU „RAPORTY ZRÓWNOWAŻONEGO ROZWOJU”</w:t>
      </w:r>
    </w:p>
    <w:p w14:paraId="69FC878C" w14:textId="77777777" w:rsidR="00835C29" w:rsidRDefault="00855E28" w:rsidP="00855E28">
      <w:pPr>
        <w:ind w:left="567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5887" behindDoc="1" locked="0" layoutInCell="1" allowOverlap="1" wp14:anchorId="12024735" wp14:editId="2E61D643">
            <wp:simplePos x="0" y="0"/>
            <wp:positionH relativeFrom="column">
              <wp:posOffset>3190961</wp:posOffset>
            </wp:positionH>
            <wp:positionV relativeFrom="paragraph">
              <wp:posOffset>615143</wp:posOffset>
            </wp:positionV>
            <wp:extent cx="3369511" cy="1686440"/>
            <wp:effectExtent l="0" t="0" r="2540" b="9525"/>
            <wp:wrapSquare wrapText="bothSides"/>
            <wp:docPr id="6" name="Obraz 6" descr="https://odpowiedzialnybiznes.pl/wp-content/uploads/2025/09/Call-to-action-1200%C3%97628-1-8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powiedzialnybiznes.pl/wp-content/uploads/2025/09/Call-to-action-1200%C3%97628-1-800x4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511" cy="16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18 września rozpoczęło się głosowanie online na najlepiej sporządzone publikacje zakwalifikowane do konkursu „Raporty Zrównoważonego Rozwoju”. Głosowanie odbywa się na stronie raportyzr.</w:t>
      </w:r>
      <w:proofErr w:type="gramStart"/>
      <w:r>
        <w:rPr>
          <w:b/>
          <w:bCs/>
        </w:rPr>
        <w:t>pl</w:t>
      </w:r>
      <w:proofErr w:type="gramEnd"/>
      <w:r>
        <w:rPr>
          <w:b/>
          <w:bCs/>
        </w:rPr>
        <w:t xml:space="preserve"> i trwa do 16 października br. Ogłoszenie wyników nastąpi 24 listopada podczas GREENPACT </w:t>
      </w:r>
      <w:proofErr w:type="spellStart"/>
      <w:r>
        <w:rPr>
          <w:b/>
          <w:bCs/>
        </w:rPr>
        <w:t>European</w:t>
      </w:r>
      <w:proofErr w:type="spellEnd"/>
      <w:r>
        <w:rPr>
          <w:b/>
          <w:bCs/>
        </w:rPr>
        <w:t xml:space="preserve"> ESG </w:t>
      </w:r>
      <w:proofErr w:type="spellStart"/>
      <w:r>
        <w:rPr>
          <w:b/>
          <w:bCs/>
        </w:rPr>
        <w:t>Summit</w:t>
      </w:r>
      <w:proofErr w:type="spellEnd"/>
      <w:r>
        <w:rPr>
          <w:b/>
          <w:bCs/>
        </w:rPr>
        <w:t xml:space="preserve"> w Poznaniu.</w:t>
      </w:r>
    </w:p>
    <w:p w14:paraId="39298F50" w14:textId="100535CA" w:rsidR="00607B7D" w:rsidRPr="00607B7D" w:rsidRDefault="006473BE" w:rsidP="001B56FA">
      <w:pPr>
        <w:ind w:left="567"/>
        <w:jc w:val="both"/>
        <w:rPr>
          <w:rFonts w:ascii="Calibri" w:hAnsi="Calibri"/>
          <w:color w:val="B5175B"/>
          <w:sz w:val="24"/>
        </w:rPr>
      </w:pPr>
      <w:r>
        <w:rPr>
          <w:rFonts w:ascii="Calibri" w:eastAsia="Calibri" w:hAnsi="Calibri" w:cs="Calibri"/>
          <w:sz w:val="26"/>
          <w:szCs w:val="26"/>
        </w:rPr>
        <w:br/>
      </w:r>
      <w:hyperlink r:id="rId15" w:history="1">
        <w:r w:rsidR="00607B7D" w:rsidRPr="00607B7D">
          <w:rPr>
            <w:rStyle w:val="Hipercze"/>
            <w:rFonts w:ascii="Calibri" w:hAnsi="Calibri"/>
            <w:color w:val="B5175B"/>
            <w:sz w:val="24"/>
          </w:rPr>
          <w:t>&gt;&gt; Zagłosuj</w:t>
        </w:r>
      </w:hyperlink>
    </w:p>
    <w:p w14:paraId="203C021B" w14:textId="77777777" w:rsidR="00607B7D" w:rsidRDefault="00607B7D" w:rsidP="00855E28">
      <w:pPr>
        <w:ind w:left="567"/>
        <w:jc w:val="both"/>
        <w:rPr>
          <w:rFonts w:ascii="Calibri" w:eastAsia="Calibri" w:hAnsi="Calibri" w:cs="Calibri"/>
          <w:sz w:val="26"/>
          <w:szCs w:val="26"/>
        </w:rPr>
      </w:pPr>
    </w:p>
    <w:p w14:paraId="18F8BE24" w14:textId="00644A29" w:rsidR="00AA2A17" w:rsidRDefault="00AA2A17" w:rsidP="00855E28">
      <w:pPr>
        <w:ind w:left="567"/>
        <w:rPr>
          <w:rFonts w:ascii="Calibri" w:eastAsia="Calibri" w:hAnsi="Calibri" w:cs="Calibri"/>
          <w:sz w:val="26"/>
          <w:szCs w:val="26"/>
        </w:rPr>
      </w:pPr>
      <w:r w:rsidRPr="00AA2A17">
        <w:rPr>
          <w:rFonts w:ascii="Calibri" w:eastAsia="Calibri" w:hAnsi="Calibri" w:cs="Calibri"/>
          <w:sz w:val="26"/>
          <w:szCs w:val="26"/>
        </w:rPr>
        <w:t xml:space="preserve">Partnerem Strategicznym tegorocznej edycji konkursu jest </w:t>
      </w:r>
      <w:hyperlink r:id="rId16" w:history="1">
        <w:r w:rsidRPr="00AA2A17">
          <w:rPr>
            <w:rStyle w:val="Hipercze"/>
            <w:rFonts w:ascii="Calibri" w:eastAsia="Calibri" w:hAnsi="Calibri" w:cs="Calibri"/>
            <w:color w:val="auto"/>
            <w:sz w:val="26"/>
            <w:szCs w:val="26"/>
          </w:rPr>
          <w:t>Polska Izba Biegłych Rewidentów</w:t>
        </w:r>
      </w:hyperlink>
      <w:r w:rsidRPr="00AA2A17">
        <w:rPr>
          <w:rFonts w:ascii="Calibri" w:eastAsia="Calibri" w:hAnsi="Calibri" w:cs="Calibri"/>
          <w:sz w:val="26"/>
          <w:szCs w:val="26"/>
        </w:rPr>
        <w:t>.</w:t>
      </w:r>
    </w:p>
    <w:p w14:paraId="01E3C9C9" w14:textId="77777777" w:rsidR="001656B3" w:rsidRDefault="001656B3" w:rsidP="00F97432">
      <w:pPr>
        <w:pStyle w:val="Bezodstpw"/>
        <w:ind w:left="567"/>
        <w:jc w:val="both"/>
        <w:rPr>
          <w:rFonts w:ascii="Calibri" w:hAnsi="Calibri"/>
          <w:sz w:val="24"/>
        </w:rPr>
      </w:pPr>
    </w:p>
    <w:p w14:paraId="5A8F4B7B" w14:textId="4A830E0B" w:rsidR="00661FBC" w:rsidRDefault="00661FBC" w:rsidP="00372E15">
      <w:pPr>
        <w:pStyle w:val="Nagwek3"/>
        <w:ind w:left="567"/>
        <w:rPr>
          <w:rFonts w:ascii="Calibri" w:eastAsia="Symbol" w:hAnsi="Calibri" w:cs="Times New Roman"/>
          <w:b/>
          <w:color w:val="9E004F"/>
        </w:rPr>
      </w:pPr>
      <w:r w:rsidRPr="00F11611">
        <w:rPr>
          <w:rFonts w:ascii="Calibri" w:eastAsia="Symbol" w:hAnsi="Calibri" w:cs="Times New Roman"/>
          <w:b/>
          <w:color w:val="9E004F"/>
        </w:rPr>
        <w:t xml:space="preserve">→ </w:t>
      </w:r>
      <w:r w:rsidR="004B29E0">
        <w:rPr>
          <w:rFonts w:ascii="Calibri" w:eastAsia="Symbol" w:hAnsi="Calibri" w:cs="Times New Roman"/>
          <w:b/>
          <w:color w:val="9E004F"/>
        </w:rPr>
        <w:t>XXV KONGRES</w:t>
      </w:r>
      <w:r w:rsidR="004B29E0" w:rsidRPr="004B29E0">
        <w:rPr>
          <w:rFonts w:ascii="Calibri" w:eastAsia="Symbol" w:hAnsi="Calibri" w:cs="Times New Roman"/>
          <w:b/>
          <w:color w:val="9E004F"/>
        </w:rPr>
        <w:t xml:space="preserve"> PUBLIC RELATIONS</w:t>
      </w:r>
      <w:r w:rsidR="006A45B8">
        <w:rPr>
          <w:rFonts w:ascii="Calibri" w:eastAsia="Symbol" w:hAnsi="Calibri" w:cs="Times New Roman"/>
          <w:b/>
          <w:color w:val="9E004F"/>
        </w:rPr>
        <w:t xml:space="preserve"> </w:t>
      </w:r>
      <w:r w:rsidR="006A45B8" w:rsidRPr="006A45B8">
        <w:rPr>
          <w:rFonts w:ascii="Calibri" w:eastAsia="Symbol" w:hAnsi="Calibri" w:cs="Times New Roman"/>
          <w:b/>
          <w:color w:val="9E004F"/>
        </w:rPr>
        <w:t>– jubileusz refleksji i nowych wyzwań</w:t>
      </w:r>
    </w:p>
    <w:p w14:paraId="4B681995" w14:textId="533BF41F" w:rsidR="006A45B8" w:rsidRPr="006A45B8" w:rsidRDefault="006A45B8" w:rsidP="005D033F">
      <w:pPr>
        <w:pStyle w:val="NormalnyWeb"/>
        <w:ind w:left="567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anchor distT="0" distB="0" distL="114300" distR="114300" simplePos="0" relativeHeight="251677696" behindDoc="0" locked="0" layoutInCell="1" allowOverlap="1" wp14:anchorId="6B2D9855" wp14:editId="2DB1474D">
            <wp:simplePos x="0" y="0"/>
            <wp:positionH relativeFrom="margin">
              <wp:align>right</wp:align>
            </wp:positionH>
            <wp:positionV relativeFrom="paragraph">
              <wp:posOffset>151130</wp:posOffset>
            </wp:positionV>
            <wp:extent cx="2185200" cy="2185200"/>
            <wp:effectExtent l="19050" t="19050" r="24765" b="24765"/>
            <wp:wrapSquare wrapText="bothSides"/>
            <wp:docPr id="8" name="Obraz 8" descr="D:\QNAP-awaria\PFP 2025\Newsletter\07.2025\XXV Kongres Public Relations\kpr_grafika_do_newslett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QNAP-awaria\PFP 2025\Newsletter\07.2025\XXV Kongres Public Relations\kpr_grafika_do_newslette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0" cy="218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5B8">
        <w:rPr>
          <w:rFonts w:ascii="Calibri" w:hAnsi="Calibri"/>
        </w:rPr>
        <w:t xml:space="preserve">Już </w:t>
      </w:r>
      <w:r w:rsidRPr="005D033F">
        <w:rPr>
          <w:rFonts w:ascii="Calibri" w:hAnsi="Calibri"/>
          <w:b/>
        </w:rPr>
        <w:t>25–26 września 2025 r. w Rzeszowie</w:t>
      </w:r>
      <w:r w:rsidRPr="006A45B8">
        <w:rPr>
          <w:rFonts w:ascii="Calibri" w:hAnsi="Calibri"/>
        </w:rPr>
        <w:t xml:space="preserve"> odbędzie się jubileuszowa edycja Kongresu Public Relations – wydarzenia, które od 25 lat integruje środowisko PR, inspiruje i buduje standardy komunikacji w Polsce. Tegoroczne hasło: </w:t>
      </w:r>
      <w:r w:rsidRPr="006A45B8">
        <w:rPr>
          <w:rStyle w:val="Pogrubienie"/>
          <w:rFonts w:ascii="Calibri" w:hAnsi="Calibri"/>
        </w:rPr>
        <w:t xml:space="preserve">„Komunikacja w czasach kryzysów </w:t>
      </w:r>
      <w:r w:rsidR="005D033F">
        <w:rPr>
          <w:rStyle w:val="Pogrubienie"/>
          <w:rFonts w:ascii="Calibri" w:hAnsi="Calibri"/>
        </w:rPr>
        <w:br/>
      </w:r>
      <w:r w:rsidRPr="006A45B8">
        <w:rPr>
          <w:rStyle w:val="Pogrubienie"/>
          <w:rFonts w:ascii="Calibri" w:hAnsi="Calibri"/>
        </w:rPr>
        <w:t>i zmian geopolitycznych”</w:t>
      </w:r>
      <w:r w:rsidRPr="006A45B8">
        <w:rPr>
          <w:rFonts w:ascii="Calibri" w:hAnsi="Calibri"/>
        </w:rPr>
        <w:t xml:space="preserve"> podkreśla znaczenie odpowiedzialnego przekazu w niepewnych czasach.</w:t>
      </w:r>
    </w:p>
    <w:p w14:paraId="73AA4CB5" w14:textId="77777777" w:rsidR="006A45B8" w:rsidRPr="006A45B8" w:rsidRDefault="006A45B8" w:rsidP="006A45B8">
      <w:pPr>
        <w:pStyle w:val="NormalnyWeb"/>
        <w:ind w:left="567"/>
        <w:rPr>
          <w:rFonts w:ascii="Calibri" w:hAnsi="Calibri"/>
        </w:rPr>
      </w:pPr>
      <w:r w:rsidRPr="006A45B8">
        <w:rPr>
          <w:rFonts w:ascii="Calibri" w:hAnsi="Calibri"/>
        </w:rPr>
        <w:t>Dotychczasowe edycje to</w:t>
      </w:r>
      <w:proofErr w:type="gramStart"/>
      <w:r w:rsidRPr="006A45B8">
        <w:rPr>
          <w:rFonts w:ascii="Calibri" w:hAnsi="Calibri"/>
        </w:rPr>
        <w:t>:</w:t>
      </w:r>
      <w:r w:rsidRPr="006A45B8">
        <w:rPr>
          <w:rFonts w:ascii="Calibri" w:hAnsi="Calibri"/>
        </w:rPr>
        <w:br/>
      </w:r>
      <w:r w:rsidRPr="006A45B8">
        <w:rPr>
          <w:rFonts w:ascii="Segoe UI Symbol" w:hAnsi="Segoe UI Symbol" w:cs="Segoe UI Symbol"/>
        </w:rPr>
        <w:t>✔</w:t>
      </w:r>
      <w:r w:rsidRPr="006A45B8">
        <w:rPr>
          <w:rFonts w:ascii="Calibri" w:hAnsi="Calibri"/>
        </w:rPr>
        <w:t xml:space="preserve"> 6 349 uczestników</w:t>
      </w:r>
      <w:proofErr w:type="gramEnd"/>
      <w:r w:rsidRPr="006A45B8">
        <w:rPr>
          <w:rFonts w:ascii="Calibri" w:hAnsi="Calibri"/>
        </w:rPr>
        <w:br/>
      </w:r>
      <w:r w:rsidRPr="006A45B8">
        <w:rPr>
          <w:rFonts w:ascii="Segoe UI Symbol" w:hAnsi="Segoe UI Symbol" w:cs="Segoe UI Symbol"/>
        </w:rPr>
        <w:t>✔</w:t>
      </w:r>
      <w:r w:rsidRPr="006A45B8">
        <w:rPr>
          <w:rFonts w:ascii="Calibri" w:hAnsi="Calibri"/>
        </w:rPr>
        <w:t xml:space="preserve"> 860 prelekcji</w:t>
      </w:r>
      <w:r w:rsidRPr="006A45B8">
        <w:rPr>
          <w:rFonts w:ascii="Calibri" w:hAnsi="Calibri"/>
        </w:rPr>
        <w:br/>
      </w:r>
      <w:r w:rsidRPr="006A45B8">
        <w:rPr>
          <w:rFonts w:ascii="Segoe UI Symbol" w:hAnsi="Segoe UI Symbol" w:cs="Segoe UI Symbol"/>
        </w:rPr>
        <w:t>✔</w:t>
      </w:r>
      <w:r w:rsidRPr="006A45B8">
        <w:rPr>
          <w:rFonts w:ascii="Calibri" w:hAnsi="Calibri"/>
        </w:rPr>
        <w:t xml:space="preserve"> 17 projektów badawczych</w:t>
      </w:r>
      <w:r w:rsidRPr="006A45B8">
        <w:rPr>
          <w:rFonts w:ascii="Calibri" w:hAnsi="Calibri"/>
        </w:rPr>
        <w:br/>
      </w:r>
      <w:r w:rsidRPr="006A45B8">
        <w:rPr>
          <w:rFonts w:ascii="Segoe UI Symbol" w:hAnsi="Segoe UI Symbol" w:cs="Segoe UI Symbol"/>
        </w:rPr>
        <w:t>✔</w:t>
      </w:r>
      <w:r w:rsidRPr="006A45B8">
        <w:rPr>
          <w:rFonts w:ascii="Calibri" w:hAnsi="Calibri"/>
        </w:rPr>
        <w:t xml:space="preserve"> 5 595 stron publikacji</w:t>
      </w:r>
    </w:p>
    <w:p w14:paraId="674DB06A" w14:textId="4C1F15B1" w:rsidR="006A45B8" w:rsidRPr="006A45B8" w:rsidRDefault="006A45B8" w:rsidP="006A45B8">
      <w:pPr>
        <w:pStyle w:val="NormalnyWeb"/>
        <w:ind w:left="567"/>
        <w:jc w:val="both"/>
        <w:rPr>
          <w:rFonts w:ascii="Calibri" w:hAnsi="Calibri"/>
        </w:rPr>
      </w:pPr>
      <w:r w:rsidRPr="006A45B8">
        <w:rPr>
          <w:rFonts w:ascii="Calibri" w:hAnsi="Calibri"/>
        </w:rPr>
        <w:t xml:space="preserve">Program XXV Kongresu wypełnią wykłady, debaty i warsztaty prowadzone przez ekspertów </w:t>
      </w:r>
      <w:r w:rsidR="00F1636A">
        <w:rPr>
          <w:rFonts w:ascii="Calibri" w:hAnsi="Calibri"/>
        </w:rPr>
        <w:br/>
      </w:r>
      <w:r w:rsidRPr="006A45B8">
        <w:rPr>
          <w:rFonts w:ascii="Calibri" w:hAnsi="Calibri"/>
        </w:rPr>
        <w:t>z uczelni, mediów, instytucji publicznych i firm.</w:t>
      </w:r>
    </w:p>
    <w:p w14:paraId="2A75CBAB" w14:textId="71E03554" w:rsidR="006A45B8" w:rsidRDefault="006A45B8" w:rsidP="006A45B8">
      <w:pPr>
        <w:pStyle w:val="NormalnyWeb"/>
        <w:ind w:left="567"/>
        <w:jc w:val="both"/>
        <w:rPr>
          <w:rFonts w:ascii="Calibri" w:hAnsi="Calibri"/>
        </w:rPr>
      </w:pPr>
      <w:r w:rsidRPr="006A45B8">
        <w:rPr>
          <w:rFonts w:ascii="Calibri" w:hAnsi="Calibri"/>
        </w:rPr>
        <w:t xml:space="preserve">Szczegóły i program: </w:t>
      </w:r>
      <w:hyperlink r:id="rId18" w:tgtFrame="_new" w:history="1">
        <w:r w:rsidRPr="00607B7D">
          <w:rPr>
            <w:rStyle w:val="Hipercze"/>
            <w:rFonts w:ascii="Calibri" w:eastAsiaTheme="majorEastAsia" w:hAnsi="Calibri"/>
            <w:color w:val="B5175B"/>
          </w:rPr>
          <w:t>www.kongrespr.pl</w:t>
        </w:r>
      </w:hyperlink>
    </w:p>
    <w:p w14:paraId="02653525" w14:textId="66DAAD67" w:rsidR="00243D43" w:rsidRDefault="005D033F" w:rsidP="00243D43">
      <w:pPr>
        <w:pStyle w:val="Nagwek3"/>
        <w:ind w:left="567"/>
        <w:rPr>
          <w:rFonts w:ascii="Calibri" w:eastAsia="Symbol" w:hAnsi="Calibri" w:cs="Times New Roman"/>
          <w:b/>
          <w:color w:val="9E004F"/>
        </w:rPr>
      </w:pPr>
      <w:r>
        <w:rPr>
          <w:rFonts w:ascii="Calibri" w:eastAsia="Symbol" w:hAnsi="Calibri" w:cs="Times New Roman"/>
          <w:b/>
          <w:color w:val="9E004F"/>
        </w:rPr>
        <w:br/>
      </w:r>
      <w:r w:rsidR="00243D43" w:rsidRPr="00F11611">
        <w:rPr>
          <w:rFonts w:ascii="Calibri" w:eastAsia="Symbol" w:hAnsi="Calibri" w:cs="Times New Roman"/>
          <w:b/>
          <w:color w:val="9E004F"/>
        </w:rPr>
        <w:t xml:space="preserve">→ </w:t>
      </w:r>
      <w:r w:rsidR="00243D43" w:rsidRPr="00243D43">
        <w:rPr>
          <w:rFonts w:ascii="Calibri" w:eastAsia="Symbol" w:hAnsi="Calibri" w:cs="Times New Roman"/>
          <w:b/>
          <w:color w:val="9E004F"/>
        </w:rPr>
        <w:t xml:space="preserve">Global </w:t>
      </w:r>
      <w:proofErr w:type="spellStart"/>
      <w:r w:rsidR="00243D43" w:rsidRPr="00243D43">
        <w:rPr>
          <w:rFonts w:ascii="Calibri" w:eastAsia="Symbol" w:hAnsi="Calibri" w:cs="Times New Roman"/>
          <w:b/>
          <w:color w:val="9E004F"/>
        </w:rPr>
        <w:t>Check</w:t>
      </w:r>
      <w:proofErr w:type="spellEnd"/>
      <w:r w:rsidR="00243D43" w:rsidRPr="00243D43">
        <w:rPr>
          <w:rFonts w:ascii="Calibri" w:eastAsia="Symbol" w:hAnsi="Calibri" w:cs="Times New Roman"/>
          <w:b/>
          <w:color w:val="9E004F"/>
        </w:rPr>
        <w:t>-in 2025 – tu zaczyna się Twoja podróż na międzynarodowe rynki [Konferencja stacjonarna w Warszawie, 01.10.2025]</w:t>
      </w:r>
    </w:p>
    <w:p w14:paraId="33E4EAB9" w14:textId="668D3F49" w:rsidR="00243D43" w:rsidRPr="00243D43" w:rsidRDefault="00243D43" w:rsidP="005D033F">
      <w:pPr>
        <w:pStyle w:val="NormalnyWeb"/>
        <w:ind w:left="567"/>
        <w:jc w:val="both"/>
        <w:rPr>
          <w:rFonts w:ascii="Calibri" w:hAnsi="Calibri"/>
        </w:rPr>
      </w:pPr>
      <w:r w:rsidRPr="005D033F">
        <w:rPr>
          <w:rFonts w:ascii="Calibri" w:hAnsi="Calibri"/>
          <w:b/>
        </w:rPr>
        <w:t xml:space="preserve">Global </w:t>
      </w:r>
      <w:proofErr w:type="spellStart"/>
      <w:r w:rsidRPr="005D033F">
        <w:rPr>
          <w:rFonts w:ascii="Calibri" w:hAnsi="Calibri"/>
          <w:b/>
        </w:rPr>
        <w:t>Check</w:t>
      </w:r>
      <w:proofErr w:type="spellEnd"/>
      <w:r w:rsidRPr="005D033F">
        <w:rPr>
          <w:rFonts w:ascii="Calibri" w:hAnsi="Calibri"/>
          <w:b/>
        </w:rPr>
        <w:t>-in</w:t>
      </w:r>
      <w:r w:rsidRPr="00243D43">
        <w:rPr>
          <w:rFonts w:ascii="Calibri" w:hAnsi="Calibri"/>
        </w:rPr>
        <w:t xml:space="preserve"> to wyjątkowa konferencja dla producentów i sprzedawców z sektora MŚP, którzy chcą skutecznie wejść na rynki międzynarodowe dzięki e-commerce. Dołącz do spotkania </w:t>
      </w:r>
      <w:r w:rsidR="005D7267">
        <w:rPr>
          <w:rFonts w:ascii="Calibri" w:hAnsi="Calibri"/>
        </w:rPr>
        <w:br/>
      </w:r>
      <w:r w:rsidRPr="00243D43">
        <w:rPr>
          <w:rFonts w:ascii="Calibri" w:hAnsi="Calibri"/>
        </w:rPr>
        <w:t xml:space="preserve">z liderami branży e-commerce i praktykami cyfrowego eksportu już </w:t>
      </w:r>
      <w:r w:rsidRPr="00243D43">
        <w:rPr>
          <w:rFonts w:ascii="Calibri" w:hAnsi="Calibri"/>
          <w:b/>
        </w:rPr>
        <w:t>1 października w Centrum Konferencyjnym ADN w Warszawie</w:t>
      </w:r>
      <w:r w:rsidRPr="00243D43">
        <w:rPr>
          <w:rFonts w:ascii="Calibri" w:hAnsi="Calibri"/>
        </w:rPr>
        <w:t>. Zarezerwuj swoje miejsce i wynieś swój biznes poza granice!</w:t>
      </w:r>
    </w:p>
    <w:p w14:paraId="700D9A70" w14:textId="03363FD8" w:rsidR="00243D43" w:rsidRPr="00243D43" w:rsidRDefault="005D033F" w:rsidP="005D033F">
      <w:pPr>
        <w:pStyle w:val="NormalnyWeb"/>
        <w:ind w:left="567"/>
        <w:jc w:val="both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83839" behindDoc="0" locked="0" layoutInCell="1" allowOverlap="1" wp14:anchorId="318A4DE0" wp14:editId="6A3EDD40">
            <wp:simplePos x="0" y="0"/>
            <wp:positionH relativeFrom="margin">
              <wp:align>right</wp:align>
            </wp:positionH>
            <wp:positionV relativeFrom="paragraph">
              <wp:posOffset>781599</wp:posOffset>
            </wp:positionV>
            <wp:extent cx="2185035" cy="2185035"/>
            <wp:effectExtent l="0" t="0" r="5715" b="5715"/>
            <wp:wrapThrough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hrough>
            <wp:docPr id="4" name="Obraz 4" descr="D:\QNAP-awaria\PFP 2025\Partnerzy PFP 2025\Global CheckIn\materiały na sm od global check in\Global-kup-bi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QNAP-awaria\PFP 2025\Partnerzy PFP 2025\Global CheckIn\materiały na sm od global check in\Global-kup-bile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D43" w:rsidRPr="00243D43">
        <w:rPr>
          <w:rFonts w:ascii="Calibri" w:hAnsi="Calibri"/>
        </w:rPr>
        <w:t xml:space="preserve">W duchu lotniczej metafory, która towarzyszy wydarzeniu, uczestnicy wspólnie „wystartują” </w:t>
      </w:r>
      <w:r>
        <w:rPr>
          <w:rFonts w:ascii="Calibri" w:hAnsi="Calibri"/>
        </w:rPr>
        <w:br/>
      </w:r>
      <w:r w:rsidR="00243D43" w:rsidRPr="00243D43">
        <w:rPr>
          <w:rFonts w:ascii="Calibri" w:hAnsi="Calibri"/>
        </w:rPr>
        <w:t xml:space="preserve">w kierunku najbardziej perspektywicznych rynków zagranicznych. Poznasz sprawdzone modele ekspansji i odkryjesz kierunki z największym potencjałem wzrostu. </w:t>
      </w:r>
    </w:p>
    <w:p w14:paraId="54EAB5B8" w14:textId="72CE847E" w:rsidR="00243D43" w:rsidRPr="00243D43" w:rsidRDefault="00243D43" w:rsidP="005D033F">
      <w:pPr>
        <w:pStyle w:val="NormalnyWeb"/>
        <w:ind w:left="567"/>
        <w:jc w:val="both"/>
        <w:rPr>
          <w:rFonts w:ascii="Calibri" w:hAnsi="Calibri"/>
        </w:rPr>
      </w:pPr>
      <w:r w:rsidRPr="00243D43">
        <w:rPr>
          <w:rFonts w:ascii="Calibri" w:hAnsi="Calibri"/>
        </w:rPr>
        <w:t xml:space="preserve">W rozmowach wezmą udział uznani eksperci e-commerce </w:t>
      </w:r>
      <w:r w:rsidR="005D7267">
        <w:rPr>
          <w:rFonts w:ascii="Calibri" w:hAnsi="Calibri"/>
        </w:rPr>
        <w:br/>
      </w:r>
      <w:r w:rsidRPr="00243D43">
        <w:rPr>
          <w:rFonts w:ascii="Calibri" w:hAnsi="Calibri"/>
        </w:rPr>
        <w:t xml:space="preserve">i internacjonalizacji, praktycy sprzedaży zagranicznej, </w:t>
      </w:r>
      <w:r w:rsidR="005D7267">
        <w:rPr>
          <w:rFonts w:ascii="Calibri" w:hAnsi="Calibri"/>
        </w:rPr>
        <w:br/>
      </w:r>
      <w:r w:rsidRPr="00243D43">
        <w:rPr>
          <w:rFonts w:ascii="Calibri" w:hAnsi="Calibri"/>
        </w:rPr>
        <w:t xml:space="preserve">a także przedstawiciele instytucji wspierających biznes – </w:t>
      </w:r>
      <w:r w:rsidR="005D7267">
        <w:rPr>
          <w:rFonts w:ascii="Calibri" w:hAnsi="Calibri"/>
        </w:rPr>
        <w:br/>
      </w:r>
      <w:r w:rsidRPr="00243D43">
        <w:rPr>
          <w:rFonts w:ascii="Calibri" w:hAnsi="Calibri"/>
        </w:rPr>
        <w:t>z Polski i z Europy. Wśród prelegentów spotkasz m.in.:</w:t>
      </w:r>
    </w:p>
    <w:p w14:paraId="5096F025" w14:textId="4055F89B" w:rsidR="00243D43" w:rsidRPr="00243D43" w:rsidRDefault="00243D43" w:rsidP="005D033F">
      <w:pPr>
        <w:pStyle w:val="NormalnyWeb"/>
        <w:ind w:left="567"/>
        <w:rPr>
          <w:rFonts w:ascii="Calibri" w:hAnsi="Calibri"/>
        </w:rPr>
      </w:pPr>
      <w:r w:rsidRPr="00243D43">
        <w:rPr>
          <w:rFonts w:ascii="Calibri" w:hAnsi="Calibri"/>
        </w:rPr>
        <w:t xml:space="preserve">• Tomka </w:t>
      </w:r>
      <w:proofErr w:type="spellStart"/>
      <w:r w:rsidRPr="00243D43">
        <w:rPr>
          <w:rFonts w:ascii="Calibri" w:hAnsi="Calibri"/>
        </w:rPr>
        <w:t>Graszewicza</w:t>
      </w:r>
      <w:proofErr w:type="spellEnd"/>
      <w:r w:rsidRPr="00243D43">
        <w:rPr>
          <w:rFonts w:ascii="Calibri" w:hAnsi="Calibri"/>
        </w:rPr>
        <w:t xml:space="preserve"> – eksperta AI z firmy AI </w:t>
      </w:r>
      <w:proofErr w:type="spellStart"/>
      <w:r w:rsidRPr="00243D43">
        <w:rPr>
          <w:rFonts w:ascii="Calibri" w:hAnsi="Calibri"/>
        </w:rPr>
        <w:t>Wizards</w:t>
      </w:r>
      <w:proofErr w:type="spellEnd"/>
      <w:r>
        <w:rPr>
          <w:rFonts w:ascii="Calibri" w:hAnsi="Calibri"/>
        </w:rPr>
        <w:br/>
      </w:r>
      <w:r w:rsidRPr="00243D43">
        <w:rPr>
          <w:rFonts w:ascii="Calibri" w:hAnsi="Calibri"/>
        </w:rPr>
        <w:t xml:space="preserve">• Mateusza </w:t>
      </w:r>
      <w:proofErr w:type="spellStart"/>
      <w:r w:rsidRPr="00243D43">
        <w:rPr>
          <w:rFonts w:ascii="Calibri" w:hAnsi="Calibri"/>
        </w:rPr>
        <w:t>Grzywnowicza</w:t>
      </w:r>
      <w:proofErr w:type="spellEnd"/>
      <w:r w:rsidRPr="00243D43">
        <w:rPr>
          <w:rFonts w:ascii="Calibri" w:hAnsi="Calibri"/>
        </w:rPr>
        <w:t xml:space="preserve"> – eksperta ekspansji na </w:t>
      </w:r>
      <w:proofErr w:type="spellStart"/>
      <w:r w:rsidRPr="00243D43">
        <w:rPr>
          <w:rFonts w:ascii="Calibri" w:hAnsi="Calibri"/>
        </w:rPr>
        <w:t>marketplace’ach</w:t>
      </w:r>
      <w:proofErr w:type="spellEnd"/>
      <w:r>
        <w:rPr>
          <w:rFonts w:ascii="Calibri" w:hAnsi="Calibri"/>
        </w:rPr>
        <w:br/>
      </w:r>
      <w:r w:rsidRPr="00243D43">
        <w:rPr>
          <w:rFonts w:ascii="Calibri" w:hAnsi="Calibri"/>
        </w:rPr>
        <w:t xml:space="preserve">• </w:t>
      </w:r>
      <w:proofErr w:type="spellStart"/>
      <w:r w:rsidRPr="00243D43">
        <w:rPr>
          <w:rFonts w:ascii="Calibri" w:hAnsi="Calibri"/>
        </w:rPr>
        <w:t>Cristiego</w:t>
      </w:r>
      <w:proofErr w:type="spellEnd"/>
      <w:r w:rsidRPr="00243D43">
        <w:rPr>
          <w:rFonts w:ascii="Calibri" w:hAnsi="Calibri"/>
        </w:rPr>
        <w:t xml:space="preserve"> </w:t>
      </w:r>
      <w:proofErr w:type="spellStart"/>
      <w:r w:rsidRPr="00243D43">
        <w:rPr>
          <w:rFonts w:ascii="Calibri" w:hAnsi="Calibri"/>
        </w:rPr>
        <w:t>Movilă</w:t>
      </w:r>
      <w:proofErr w:type="spellEnd"/>
      <w:r w:rsidRPr="00243D43">
        <w:rPr>
          <w:rFonts w:ascii="Calibri" w:hAnsi="Calibri"/>
        </w:rPr>
        <w:t xml:space="preserve"> – prezesa Rumuńskiej Izby E-handlu</w:t>
      </w:r>
      <w:r>
        <w:rPr>
          <w:rFonts w:ascii="Calibri" w:hAnsi="Calibri"/>
        </w:rPr>
        <w:br/>
      </w:r>
      <w:r w:rsidRPr="00243D43">
        <w:rPr>
          <w:rFonts w:ascii="Calibri" w:hAnsi="Calibri"/>
        </w:rPr>
        <w:t xml:space="preserve">• Nikolę </w:t>
      </w:r>
      <w:proofErr w:type="spellStart"/>
      <w:r w:rsidRPr="00243D43">
        <w:rPr>
          <w:rFonts w:ascii="Calibri" w:hAnsi="Calibri"/>
        </w:rPr>
        <w:t>Ilcheva</w:t>
      </w:r>
      <w:proofErr w:type="spellEnd"/>
      <w:r w:rsidRPr="00243D43">
        <w:rPr>
          <w:rFonts w:ascii="Calibri" w:hAnsi="Calibri"/>
        </w:rPr>
        <w:t xml:space="preserve"> – szefa </w:t>
      </w:r>
      <w:proofErr w:type="spellStart"/>
      <w:r w:rsidRPr="00243D43">
        <w:rPr>
          <w:rFonts w:ascii="Calibri" w:hAnsi="Calibri"/>
        </w:rPr>
        <w:t>Balkan</w:t>
      </w:r>
      <w:proofErr w:type="spellEnd"/>
      <w:r w:rsidRPr="00243D43">
        <w:rPr>
          <w:rFonts w:ascii="Calibri" w:hAnsi="Calibri"/>
        </w:rPr>
        <w:t xml:space="preserve"> E-commerce </w:t>
      </w:r>
      <w:proofErr w:type="spellStart"/>
      <w:r w:rsidRPr="00243D43">
        <w:rPr>
          <w:rFonts w:ascii="Calibri" w:hAnsi="Calibri"/>
        </w:rPr>
        <w:t>Summit</w:t>
      </w:r>
      <w:proofErr w:type="spellEnd"/>
      <w:r>
        <w:rPr>
          <w:rFonts w:ascii="Calibri" w:hAnsi="Calibri"/>
        </w:rPr>
        <w:br/>
      </w:r>
      <w:r w:rsidRPr="00243D43">
        <w:rPr>
          <w:rFonts w:ascii="Calibri" w:hAnsi="Calibri"/>
        </w:rPr>
        <w:t xml:space="preserve">• </w:t>
      </w:r>
      <w:proofErr w:type="spellStart"/>
      <w:r w:rsidRPr="00243D43">
        <w:rPr>
          <w:rFonts w:ascii="Calibri" w:hAnsi="Calibri"/>
        </w:rPr>
        <w:t>Mergina</w:t>
      </w:r>
      <w:proofErr w:type="spellEnd"/>
      <w:r w:rsidRPr="00243D43">
        <w:rPr>
          <w:rFonts w:ascii="Calibri" w:hAnsi="Calibri"/>
        </w:rPr>
        <w:t xml:space="preserve"> </w:t>
      </w:r>
      <w:proofErr w:type="spellStart"/>
      <w:r w:rsidRPr="00243D43">
        <w:rPr>
          <w:rFonts w:ascii="Calibri" w:hAnsi="Calibri"/>
        </w:rPr>
        <w:t>Cahani</w:t>
      </w:r>
      <w:proofErr w:type="spellEnd"/>
      <w:r w:rsidRPr="00243D43">
        <w:rPr>
          <w:rFonts w:ascii="Calibri" w:hAnsi="Calibri"/>
        </w:rPr>
        <w:t xml:space="preserve"> – prezesa </w:t>
      </w:r>
      <w:proofErr w:type="spellStart"/>
      <w:r w:rsidRPr="00243D43">
        <w:rPr>
          <w:rFonts w:ascii="Calibri" w:hAnsi="Calibri"/>
        </w:rPr>
        <w:t>marketplace’u</w:t>
      </w:r>
      <w:proofErr w:type="spellEnd"/>
      <w:r w:rsidRPr="00243D43">
        <w:rPr>
          <w:rFonts w:ascii="Calibri" w:hAnsi="Calibri"/>
        </w:rPr>
        <w:t xml:space="preserve"> </w:t>
      </w:r>
      <w:proofErr w:type="spellStart"/>
      <w:r w:rsidRPr="00243D43">
        <w:rPr>
          <w:rFonts w:ascii="Calibri" w:hAnsi="Calibri"/>
        </w:rPr>
        <w:t>Gjirafa</w:t>
      </w:r>
      <w:proofErr w:type="spellEnd"/>
    </w:p>
    <w:p w14:paraId="4987AD8F" w14:textId="30B00944" w:rsidR="00243D43" w:rsidRPr="00243D43" w:rsidRDefault="00243D43" w:rsidP="005D033F">
      <w:pPr>
        <w:pStyle w:val="NormalnyWeb"/>
        <w:ind w:left="567"/>
        <w:jc w:val="both"/>
        <w:rPr>
          <w:rFonts w:ascii="Calibri" w:hAnsi="Calibri"/>
        </w:rPr>
      </w:pPr>
      <w:r w:rsidRPr="00243D43">
        <w:rPr>
          <w:rFonts w:ascii="Calibri" w:hAnsi="Calibri"/>
        </w:rPr>
        <w:t>I wielu innych!</w:t>
      </w:r>
    </w:p>
    <w:p w14:paraId="751A12EC" w14:textId="23A6ADDA" w:rsidR="00243D43" w:rsidRPr="00243D43" w:rsidRDefault="00397667" w:rsidP="00243D43">
      <w:pPr>
        <w:pStyle w:val="NormalnyWeb"/>
        <w:ind w:left="567"/>
        <w:jc w:val="both"/>
        <w:rPr>
          <w:rFonts w:ascii="Calibri" w:hAnsi="Calibri"/>
          <w:b/>
        </w:rPr>
      </w:pPr>
      <w:hyperlink r:id="rId20" w:history="1">
        <w:r w:rsidR="00243D43" w:rsidRPr="00243D43">
          <w:rPr>
            <w:rStyle w:val="Hipercze"/>
            <w:rFonts w:ascii="Calibri" w:hAnsi="Calibri"/>
            <w:b/>
            <w:color w:val="auto"/>
          </w:rPr>
          <w:t>&gt;&gt; Weź udział w wydarzeniu</w:t>
        </w:r>
      </w:hyperlink>
      <w:r w:rsidR="00243D43" w:rsidRPr="00243D43">
        <w:rPr>
          <w:rFonts w:ascii="Calibri" w:hAnsi="Calibri"/>
          <w:b/>
        </w:rPr>
        <w:t xml:space="preserve"> </w:t>
      </w:r>
    </w:p>
    <w:p w14:paraId="2257A955" w14:textId="49825B60" w:rsidR="00243D43" w:rsidRDefault="005D033F" w:rsidP="005D033F">
      <w:pPr>
        <w:pStyle w:val="NormalnyWeb"/>
        <w:ind w:left="567"/>
        <w:rPr>
          <w:rFonts w:ascii="Calibri" w:hAnsi="Calibri"/>
        </w:rPr>
      </w:pPr>
      <w:r>
        <w:rPr>
          <w:rFonts w:ascii="Calibri" w:hAnsi="Calibri"/>
        </w:rPr>
        <w:br/>
      </w:r>
      <w:r w:rsidR="00243D43" w:rsidRPr="00243D43">
        <w:rPr>
          <w:rFonts w:ascii="Calibri" w:hAnsi="Calibri"/>
        </w:rPr>
        <w:t xml:space="preserve">Organizatorem wydarzenia jest </w:t>
      </w:r>
      <w:hyperlink r:id="rId21" w:history="1">
        <w:r w:rsidR="00243D43" w:rsidRPr="00243D43">
          <w:rPr>
            <w:rStyle w:val="Hipercze"/>
            <w:rFonts w:ascii="Calibri" w:hAnsi="Calibri"/>
            <w:color w:val="auto"/>
          </w:rPr>
          <w:t>Krajowa Izba Gospodarcza</w:t>
        </w:r>
      </w:hyperlink>
      <w:r w:rsidR="00243D43" w:rsidRPr="00243D43">
        <w:rPr>
          <w:rFonts w:ascii="Calibri" w:hAnsi="Calibri"/>
        </w:rPr>
        <w:t xml:space="preserve"> i </w:t>
      </w:r>
      <w:hyperlink r:id="rId22" w:history="1">
        <w:r w:rsidR="00243D43" w:rsidRPr="00243D43">
          <w:rPr>
            <w:rStyle w:val="Hipercze"/>
            <w:rFonts w:ascii="Calibri" w:hAnsi="Calibri"/>
            <w:color w:val="auto"/>
          </w:rPr>
          <w:t>www.cross-border.pl</w:t>
        </w:r>
      </w:hyperlink>
      <w:r w:rsidR="00243D43" w:rsidRPr="00243D43">
        <w:rPr>
          <w:rFonts w:ascii="Calibri" w:hAnsi="Calibri"/>
        </w:rPr>
        <w:t xml:space="preserve"> </w:t>
      </w:r>
      <w:r>
        <w:rPr>
          <w:rFonts w:ascii="Calibri" w:hAnsi="Calibri"/>
        </w:rPr>
        <w:br/>
      </w:r>
    </w:p>
    <w:p w14:paraId="44F54DD2" w14:textId="4B5265C5" w:rsidR="004552E8" w:rsidRDefault="005D033F" w:rsidP="004552E8">
      <w:pPr>
        <w:pStyle w:val="Nagwek3"/>
        <w:ind w:left="567"/>
        <w:rPr>
          <w:rFonts w:ascii="Calibri" w:eastAsia="Symbol" w:hAnsi="Calibri" w:cs="Times New Roman"/>
          <w:b/>
          <w:color w:val="9E004F"/>
        </w:rPr>
      </w:pPr>
      <w:r w:rsidRPr="004552E8">
        <w:rPr>
          <w:rFonts w:ascii="Calibri" w:eastAsia="Times New Roman" w:hAnsi="Calibri" w:cs="Times New Roman"/>
          <w:noProof/>
          <w:color w:val="auto"/>
          <w:sz w:val="24"/>
          <w:szCs w:val="24"/>
        </w:rPr>
        <w:drawing>
          <wp:anchor distT="0" distB="0" distL="114300" distR="114300" simplePos="0" relativeHeight="251680767" behindDoc="1" locked="0" layoutInCell="1" allowOverlap="1" wp14:anchorId="6EB86507" wp14:editId="38981A13">
            <wp:simplePos x="0" y="0"/>
            <wp:positionH relativeFrom="margin">
              <wp:align>right</wp:align>
            </wp:positionH>
            <wp:positionV relativeFrom="paragraph">
              <wp:posOffset>342814</wp:posOffset>
            </wp:positionV>
            <wp:extent cx="2185035" cy="2185035"/>
            <wp:effectExtent l="0" t="0" r="5715" b="5715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QNAP-awaria\PFP 2025\Partnerzy PFP 2025\AI Summit Poland\AI-Summit-Poland-2025-D-1200x1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00" cy="21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2E8" w:rsidRPr="00F11611">
        <w:rPr>
          <w:rFonts w:ascii="Calibri" w:eastAsia="Symbol" w:hAnsi="Calibri" w:cs="Times New Roman"/>
          <w:b/>
          <w:color w:val="9E004F"/>
        </w:rPr>
        <w:t xml:space="preserve">→ </w:t>
      </w:r>
      <w:r w:rsidR="004552E8" w:rsidRPr="004552E8">
        <w:rPr>
          <w:rFonts w:ascii="Calibri" w:eastAsia="Symbol" w:hAnsi="Calibri" w:cs="Times New Roman"/>
          <w:b/>
          <w:color w:val="9E004F"/>
        </w:rPr>
        <w:t xml:space="preserve">AI </w:t>
      </w:r>
      <w:proofErr w:type="spellStart"/>
      <w:r w:rsidR="004552E8" w:rsidRPr="004552E8">
        <w:rPr>
          <w:rFonts w:ascii="Calibri" w:eastAsia="Symbol" w:hAnsi="Calibri" w:cs="Times New Roman"/>
          <w:b/>
          <w:color w:val="9E004F"/>
        </w:rPr>
        <w:t>Summit</w:t>
      </w:r>
      <w:proofErr w:type="spellEnd"/>
      <w:r w:rsidR="004552E8" w:rsidRPr="004552E8">
        <w:rPr>
          <w:rFonts w:ascii="Calibri" w:eastAsia="Symbol" w:hAnsi="Calibri" w:cs="Times New Roman"/>
          <w:b/>
          <w:color w:val="9E004F"/>
        </w:rPr>
        <w:t xml:space="preserve"> Poland</w:t>
      </w:r>
      <w:r w:rsidR="004552E8">
        <w:rPr>
          <w:rFonts w:ascii="Calibri" w:eastAsia="Symbol" w:hAnsi="Calibri" w:cs="Times New Roman"/>
          <w:b/>
          <w:color w:val="9E004F"/>
        </w:rPr>
        <w:t xml:space="preserve"> - </w:t>
      </w:r>
      <w:r w:rsidR="004552E8" w:rsidRPr="004552E8">
        <w:rPr>
          <w:rFonts w:ascii="Calibri" w:eastAsia="Symbol" w:hAnsi="Calibri" w:cs="Times New Roman"/>
          <w:b/>
          <w:color w:val="9E004F"/>
        </w:rPr>
        <w:t xml:space="preserve">2. </w:t>
      </w:r>
      <w:proofErr w:type="gramStart"/>
      <w:r w:rsidR="004552E8">
        <w:rPr>
          <w:rFonts w:ascii="Calibri" w:eastAsia="Symbol" w:hAnsi="Calibri" w:cs="Times New Roman"/>
          <w:b/>
          <w:color w:val="9E004F"/>
        </w:rPr>
        <w:t>e</w:t>
      </w:r>
      <w:r w:rsidR="004552E8" w:rsidRPr="004552E8">
        <w:rPr>
          <w:rFonts w:ascii="Calibri" w:eastAsia="Symbol" w:hAnsi="Calibri" w:cs="Times New Roman"/>
          <w:b/>
          <w:color w:val="9E004F"/>
        </w:rPr>
        <w:t>dycj</w:t>
      </w:r>
      <w:r w:rsidR="004552E8">
        <w:rPr>
          <w:rFonts w:ascii="Calibri" w:eastAsia="Symbol" w:hAnsi="Calibri" w:cs="Times New Roman"/>
          <w:b/>
          <w:color w:val="9E004F"/>
        </w:rPr>
        <w:t>a</w:t>
      </w:r>
      <w:proofErr w:type="gramEnd"/>
      <w:r w:rsidR="004552E8" w:rsidRPr="004552E8">
        <w:rPr>
          <w:rFonts w:ascii="Calibri" w:eastAsia="Symbol" w:hAnsi="Calibri" w:cs="Times New Roman"/>
          <w:b/>
          <w:color w:val="9E004F"/>
        </w:rPr>
        <w:t xml:space="preserve"> największego spotkania praktyków AI </w:t>
      </w:r>
      <w:r>
        <w:rPr>
          <w:rFonts w:ascii="Calibri" w:eastAsia="Symbol" w:hAnsi="Calibri" w:cs="Times New Roman"/>
          <w:b/>
          <w:color w:val="9E004F"/>
        </w:rPr>
        <w:br/>
      </w:r>
      <w:r w:rsidR="004552E8" w:rsidRPr="004552E8">
        <w:rPr>
          <w:rFonts w:ascii="Calibri" w:eastAsia="Symbol" w:hAnsi="Calibri" w:cs="Times New Roman"/>
          <w:b/>
          <w:color w:val="9E004F"/>
        </w:rPr>
        <w:t>na polskim rynku!</w:t>
      </w:r>
    </w:p>
    <w:p w14:paraId="3FCD0990" w14:textId="7E317E14" w:rsidR="004552E8" w:rsidRPr="004552E8" w:rsidRDefault="00402298" w:rsidP="005D033F">
      <w:pPr>
        <w:pStyle w:val="Nagwek3"/>
        <w:ind w:left="567"/>
        <w:jc w:val="both"/>
        <w:rPr>
          <w:rFonts w:ascii="Calibri" w:eastAsia="Times New Roman" w:hAnsi="Calibri" w:cs="Times New Roman"/>
          <w:color w:val="auto"/>
          <w:sz w:val="24"/>
          <w:szCs w:val="24"/>
        </w:rPr>
      </w:pPr>
      <w:r>
        <w:rPr>
          <w:rFonts w:ascii="Calibri" w:eastAsia="Times New Roman" w:hAnsi="Calibri" w:cs="Times New Roman"/>
          <w:color w:val="auto"/>
          <w:sz w:val="24"/>
          <w:szCs w:val="24"/>
        </w:rPr>
        <w:t xml:space="preserve">To doskonała okazja do poznania </w:t>
      </w:r>
      <w:r w:rsidR="004552E8" w:rsidRPr="004552E8">
        <w:rPr>
          <w:rFonts w:ascii="Calibri" w:eastAsia="Times New Roman" w:hAnsi="Calibri" w:cs="Times New Roman"/>
          <w:color w:val="auto"/>
          <w:sz w:val="24"/>
          <w:szCs w:val="24"/>
        </w:rPr>
        <w:t xml:space="preserve">odpowiedzi na pytania: </w:t>
      </w:r>
    </w:p>
    <w:p w14:paraId="7DEE218D" w14:textId="46F1C787" w:rsidR="004552E8" w:rsidRPr="004552E8" w:rsidRDefault="004552E8" w:rsidP="005D033F">
      <w:pPr>
        <w:pStyle w:val="v1msonormal"/>
        <w:ind w:left="567"/>
        <w:rPr>
          <w:rFonts w:ascii="Calibri" w:hAnsi="Calibri"/>
        </w:rPr>
      </w:pPr>
      <w:r>
        <w:rPr>
          <w:rFonts w:ascii="Calibri" w:hAnsi="Calibri"/>
        </w:rPr>
        <w:t>-</w:t>
      </w:r>
      <w:r w:rsidR="005D033F">
        <w:rPr>
          <w:rFonts w:ascii="Calibri" w:hAnsi="Calibri"/>
        </w:rPr>
        <w:tab/>
      </w:r>
      <w:r w:rsidRPr="004552E8">
        <w:rPr>
          <w:rFonts w:ascii="Calibri" w:hAnsi="Calibri"/>
        </w:rPr>
        <w:t>Jak rozwijać swój biznes z wykorzystaniem AI?</w:t>
      </w:r>
      <w:r w:rsidR="00402298">
        <w:rPr>
          <w:rFonts w:ascii="Calibri" w:hAnsi="Calibri"/>
        </w:rPr>
        <w:br/>
      </w:r>
      <w:r>
        <w:rPr>
          <w:rFonts w:ascii="Segoe UI Symbol" w:hAnsi="Segoe UI Symbol" w:cs="Segoe UI Symbol"/>
        </w:rPr>
        <w:t xml:space="preserve">- </w:t>
      </w:r>
      <w:r w:rsidRPr="004552E8">
        <w:rPr>
          <w:rFonts w:ascii="Calibri" w:hAnsi="Calibri"/>
        </w:rPr>
        <w:t>Jak wykorzystać LLM w organizacji?</w:t>
      </w:r>
      <w:r w:rsidR="00402298">
        <w:rPr>
          <w:rFonts w:ascii="Calibri" w:hAnsi="Calibri"/>
        </w:rPr>
        <w:br/>
      </w:r>
      <w:r>
        <w:rPr>
          <w:rFonts w:ascii="Segoe UI Symbol" w:hAnsi="Segoe UI Symbol" w:cs="Segoe UI Symbol"/>
        </w:rPr>
        <w:t>-</w:t>
      </w:r>
      <w:r w:rsidR="005D033F">
        <w:rPr>
          <w:rFonts w:ascii="Segoe UI Symbol" w:hAnsi="Segoe UI Symbol" w:cs="Segoe UI Symbol"/>
        </w:rPr>
        <w:tab/>
      </w:r>
      <w:r w:rsidRPr="004552E8">
        <w:rPr>
          <w:rFonts w:ascii="Calibri" w:hAnsi="Calibri"/>
        </w:rPr>
        <w:t>Czy rozwiązania sztucznej inteligencji są bezpieczne?</w:t>
      </w:r>
      <w:r w:rsidR="00402298">
        <w:rPr>
          <w:rFonts w:ascii="Calibri" w:hAnsi="Calibri"/>
        </w:rPr>
        <w:br/>
      </w:r>
      <w:r>
        <w:rPr>
          <w:rFonts w:ascii="Calibri" w:hAnsi="Calibri"/>
        </w:rPr>
        <w:t>-</w:t>
      </w:r>
      <w:r w:rsidR="005D033F">
        <w:rPr>
          <w:rFonts w:ascii="Calibri" w:hAnsi="Calibri"/>
        </w:rPr>
        <w:tab/>
      </w:r>
      <w:r w:rsidRPr="004552E8">
        <w:rPr>
          <w:rFonts w:ascii="Calibri" w:hAnsi="Calibri"/>
        </w:rPr>
        <w:t>Jak najbardziej zaawansowane przedsiębiorstwa wdrażają i wykorzystują narzędzia AI?</w:t>
      </w:r>
    </w:p>
    <w:p w14:paraId="338A265F" w14:textId="338768A3" w:rsidR="004552E8" w:rsidRDefault="00402298" w:rsidP="005D033F">
      <w:pPr>
        <w:pStyle w:val="v1msonormal"/>
        <w:ind w:left="567"/>
        <w:jc w:val="both"/>
        <w:rPr>
          <w:rFonts w:ascii="Calibri" w:hAnsi="Calibri"/>
        </w:rPr>
      </w:pPr>
      <w:r>
        <w:rPr>
          <w:rFonts w:ascii="Calibri" w:hAnsi="Calibri"/>
        </w:rPr>
        <w:t>Gorąco polecamy i zachęcamy do d</w:t>
      </w:r>
      <w:r w:rsidR="004552E8" w:rsidRPr="004552E8">
        <w:rPr>
          <w:rFonts w:ascii="Calibri" w:hAnsi="Calibri"/>
        </w:rPr>
        <w:t>ołącz</w:t>
      </w:r>
      <w:r>
        <w:rPr>
          <w:rFonts w:ascii="Calibri" w:hAnsi="Calibri"/>
        </w:rPr>
        <w:t>enia</w:t>
      </w:r>
      <w:r w:rsidR="004552E8" w:rsidRPr="004552E8">
        <w:rPr>
          <w:rFonts w:ascii="Calibri" w:hAnsi="Calibri"/>
        </w:rPr>
        <w:t xml:space="preserve"> do </w:t>
      </w:r>
      <w:r w:rsidR="004552E8" w:rsidRPr="005D033F">
        <w:rPr>
          <w:rFonts w:ascii="Calibri" w:hAnsi="Calibri"/>
          <w:b/>
        </w:rPr>
        <w:t xml:space="preserve">AI </w:t>
      </w:r>
      <w:proofErr w:type="spellStart"/>
      <w:r w:rsidR="004552E8" w:rsidRPr="005D033F">
        <w:rPr>
          <w:rFonts w:ascii="Calibri" w:hAnsi="Calibri"/>
          <w:b/>
        </w:rPr>
        <w:t>Summit</w:t>
      </w:r>
      <w:proofErr w:type="spellEnd"/>
      <w:r w:rsidR="004552E8" w:rsidRPr="005D033F">
        <w:rPr>
          <w:rFonts w:ascii="Calibri" w:hAnsi="Calibri"/>
          <w:b/>
        </w:rPr>
        <w:t xml:space="preserve"> Poland</w:t>
      </w:r>
      <w:r w:rsidR="004552E8" w:rsidRPr="004552E8">
        <w:rPr>
          <w:rFonts w:ascii="Calibri" w:hAnsi="Calibri"/>
        </w:rPr>
        <w:t xml:space="preserve">! Spotykamy się </w:t>
      </w:r>
      <w:r w:rsidR="004552E8" w:rsidRPr="000814C4">
        <w:rPr>
          <w:rFonts w:ascii="Calibri" w:hAnsi="Calibri"/>
          <w:b/>
        </w:rPr>
        <w:t>14-15 października w Warszawie</w:t>
      </w:r>
      <w:r w:rsidR="004552E8" w:rsidRPr="004552E8">
        <w:rPr>
          <w:rFonts w:ascii="Calibri" w:hAnsi="Calibri"/>
        </w:rPr>
        <w:t xml:space="preserve">. </w:t>
      </w:r>
    </w:p>
    <w:p w14:paraId="2E912CD7" w14:textId="54A74E6C" w:rsidR="00402298" w:rsidRDefault="00402298" w:rsidP="005D033F">
      <w:pPr>
        <w:pStyle w:val="v1msonormal"/>
        <w:ind w:left="567"/>
        <w:jc w:val="both"/>
        <w:rPr>
          <w:rFonts w:ascii="Calibri" w:hAnsi="Calibri"/>
        </w:rPr>
      </w:pPr>
      <w:r>
        <w:rPr>
          <w:rFonts w:ascii="Calibri" w:hAnsi="Calibri"/>
        </w:rPr>
        <w:t xml:space="preserve">O swoich doświadczeniach opowiedzą przedstawiciele takich firm jak: </w:t>
      </w:r>
      <w:r w:rsidRPr="00402298">
        <w:rPr>
          <w:rFonts w:ascii="Calibri" w:hAnsi="Calibri"/>
        </w:rPr>
        <w:t xml:space="preserve">Allegro, Aplikacje Krytyczne, </w:t>
      </w:r>
      <w:proofErr w:type="spellStart"/>
      <w:r w:rsidRPr="00402298">
        <w:rPr>
          <w:rFonts w:ascii="Calibri" w:hAnsi="Calibri"/>
        </w:rPr>
        <w:t>Atlassian</w:t>
      </w:r>
      <w:proofErr w:type="spellEnd"/>
      <w:r w:rsidRPr="00402298">
        <w:rPr>
          <w:rFonts w:ascii="Calibri" w:hAnsi="Calibri"/>
        </w:rPr>
        <w:t xml:space="preserve"> Williams Racing, DK AI Holding, Komisja Europejska</w:t>
      </w:r>
      <w:proofErr w:type="gramStart"/>
      <w:r w:rsidRPr="00402298">
        <w:rPr>
          <w:rFonts w:ascii="Calibri" w:hAnsi="Calibri"/>
        </w:rPr>
        <w:t>,  Łukasiewicz</w:t>
      </w:r>
      <w:proofErr w:type="gramEnd"/>
      <w:r w:rsidRPr="00402298">
        <w:rPr>
          <w:rFonts w:ascii="Calibri" w:hAnsi="Calibri"/>
        </w:rPr>
        <w:t xml:space="preserve"> – Poznański Instytut Technologiczny, PZU, Reckitt, </w:t>
      </w:r>
      <w:proofErr w:type="spellStart"/>
      <w:r w:rsidRPr="00402298">
        <w:rPr>
          <w:rFonts w:ascii="Calibri" w:hAnsi="Calibri"/>
        </w:rPr>
        <w:t>Ringier</w:t>
      </w:r>
      <w:proofErr w:type="spellEnd"/>
      <w:r w:rsidRPr="00402298">
        <w:rPr>
          <w:rFonts w:ascii="Calibri" w:hAnsi="Calibri"/>
        </w:rPr>
        <w:t xml:space="preserve"> Axel Springer Polska, XTB</w:t>
      </w:r>
      <w:r w:rsidR="00084164">
        <w:rPr>
          <w:rFonts w:ascii="Calibri" w:hAnsi="Calibri"/>
        </w:rPr>
        <w:t>.</w:t>
      </w:r>
    </w:p>
    <w:p w14:paraId="52AC4531" w14:textId="77777777" w:rsidR="00402298" w:rsidRPr="00402298" w:rsidRDefault="00402298" w:rsidP="005D033F">
      <w:pPr>
        <w:pStyle w:val="v1msonormal"/>
        <w:ind w:left="567"/>
        <w:jc w:val="both"/>
        <w:rPr>
          <w:rFonts w:ascii="Calibri" w:hAnsi="Calibri"/>
        </w:rPr>
      </w:pPr>
      <w:r w:rsidRPr="00402298">
        <w:rPr>
          <w:rFonts w:ascii="Calibri" w:hAnsi="Calibri"/>
        </w:rPr>
        <w:t xml:space="preserve">Nie zabraknie też tematów związanych z zastosowaniem </w:t>
      </w:r>
      <w:proofErr w:type="spellStart"/>
      <w:r w:rsidRPr="00402298">
        <w:rPr>
          <w:rFonts w:ascii="Calibri" w:hAnsi="Calibri"/>
        </w:rPr>
        <w:t>Large</w:t>
      </w:r>
      <w:proofErr w:type="spellEnd"/>
      <w:r w:rsidRPr="00402298">
        <w:rPr>
          <w:rFonts w:ascii="Calibri" w:hAnsi="Calibri"/>
        </w:rPr>
        <w:t xml:space="preserve"> Language </w:t>
      </w:r>
      <w:proofErr w:type="spellStart"/>
      <w:r w:rsidRPr="00402298">
        <w:rPr>
          <w:rFonts w:ascii="Calibri" w:hAnsi="Calibri"/>
        </w:rPr>
        <w:t>Models</w:t>
      </w:r>
      <w:proofErr w:type="spellEnd"/>
      <w:r w:rsidRPr="00402298">
        <w:rPr>
          <w:rFonts w:ascii="Calibri" w:hAnsi="Calibri"/>
        </w:rPr>
        <w:t xml:space="preserve">, </w:t>
      </w:r>
      <w:proofErr w:type="spellStart"/>
      <w:r w:rsidRPr="00402298">
        <w:rPr>
          <w:rFonts w:ascii="Calibri" w:hAnsi="Calibri"/>
        </w:rPr>
        <w:t>Generative</w:t>
      </w:r>
      <w:proofErr w:type="spellEnd"/>
      <w:r w:rsidRPr="00402298">
        <w:rPr>
          <w:rFonts w:ascii="Calibri" w:hAnsi="Calibri"/>
        </w:rPr>
        <w:t xml:space="preserve"> AI, sieci neuronowych, grafów oraz </w:t>
      </w:r>
      <w:proofErr w:type="spellStart"/>
      <w:r w:rsidRPr="00402298">
        <w:rPr>
          <w:rFonts w:ascii="Calibri" w:hAnsi="Calibri"/>
        </w:rPr>
        <w:t>cyberbezpieczeństwa</w:t>
      </w:r>
      <w:proofErr w:type="spellEnd"/>
      <w:r w:rsidRPr="00402298">
        <w:rPr>
          <w:rFonts w:ascii="Calibri" w:hAnsi="Calibri"/>
        </w:rPr>
        <w:t xml:space="preserve"> i ram prawnych rozwiązań AI. Prelegenci przedstawią m.in. zastosowania AI w różnych branżach, najnowsze trendy i innowacje, a także konkretne </w:t>
      </w:r>
      <w:proofErr w:type="spellStart"/>
      <w:r w:rsidRPr="00402298">
        <w:rPr>
          <w:rFonts w:ascii="Calibri" w:hAnsi="Calibri"/>
        </w:rPr>
        <w:t>case</w:t>
      </w:r>
      <w:proofErr w:type="spellEnd"/>
      <w:r w:rsidRPr="00402298">
        <w:rPr>
          <w:rFonts w:ascii="Calibri" w:hAnsi="Calibri"/>
        </w:rPr>
        <w:t xml:space="preserve"> </w:t>
      </w:r>
      <w:proofErr w:type="spellStart"/>
      <w:r w:rsidRPr="00402298">
        <w:rPr>
          <w:rFonts w:ascii="Calibri" w:hAnsi="Calibri"/>
        </w:rPr>
        <w:t>study</w:t>
      </w:r>
      <w:proofErr w:type="spellEnd"/>
      <w:r w:rsidRPr="00402298">
        <w:rPr>
          <w:rFonts w:ascii="Calibri" w:hAnsi="Calibri"/>
        </w:rPr>
        <w:t xml:space="preserve"> z wdrożeń i wykorzystania AI w firmach.</w:t>
      </w:r>
    </w:p>
    <w:p w14:paraId="737A7AFB" w14:textId="51263930" w:rsidR="00402298" w:rsidRPr="00084164" w:rsidRDefault="00402298" w:rsidP="005D033F">
      <w:pPr>
        <w:pStyle w:val="v1msonormal"/>
        <w:ind w:left="567"/>
        <w:jc w:val="both"/>
        <w:rPr>
          <w:rFonts w:ascii="Calibri" w:hAnsi="Calibri" w:cs="Calibri"/>
        </w:rPr>
      </w:pPr>
      <w:r>
        <w:rPr>
          <w:rFonts w:ascii="Calibri" w:hAnsi="Calibri"/>
        </w:rPr>
        <w:t xml:space="preserve">Solidna dawka wiedzy </w:t>
      </w:r>
      <w:r w:rsidR="00084164">
        <w:rPr>
          <w:rFonts w:ascii="Calibri" w:hAnsi="Calibri"/>
        </w:rPr>
        <w:t>na</w:t>
      </w:r>
      <w:r>
        <w:rPr>
          <w:rFonts w:ascii="Calibri" w:hAnsi="Calibri"/>
        </w:rPr>
        <w:t xml:space="preserve"> tema</w:t>
      </w:r>
      <w:r w:rsidR="00084164">
        <w:rPr>
          <w:rFonts w:ascii="Calibri" w:hAnsi="Calibri"/>
        </w:rPr>
        <w:t>t</w:t>
      </w:r>
      <w:r>
        <w:rPr>
          <w:rFonts w:ascii="Calibri" w:hAnsi="Calibri"/>
        </w:rPr>
        <w:t xml:space="preserve"> praktycznych</w:t>
      </w:r>
      <w:r w:rsidRPr="00402298">
        <w:rPr>
          <w:rFonts w:ascii="Calibri" w:hAnsi="Calibri"/>
        </w:rPr>
        <w:t xml:space="preserve"> aspekt</w:t>
      </w:r>
      <w:r>
        <w:rPr>
          <w:rFonts w:ascii="Calibri" w:hAnsi="Calibri"/>
        </w:rPr>
        <w:t>ów</w:t>
      </w:r>
      <w:r w:rsidRPr="00402298">
        <w:rPr>
          <w:rFonts w:ascii="Calibri" w:hAnsi="Calibri"/>
        </w:rPr>
        <w:t xml:space="preserve"> implementacji AI, od teorii po realne </w:t>
      </w:r>
      <w:r w:rsidRPr="00084164">
        <w:rPr>
          <w:rFonts w:ascii="Calibri" w:hAnsi="Calibri" w:cs="Calibri"/>
        </w:rPr>
        <w:t>przykłady z życia.</w:t>
      </w:r>
    </w:p>
    <w:p w14:paraId="7D13CC0F" w14:textId="52DB42D6" w:rsidR="007A60CA" w:rsidRPr="00225721" w:rsidRDefault="00402298" w:rsidP="00402298">
      <w:pPr>
        <w:ind w:left="567"/>
        <w:rPr>
          <w:rFonts w:ascii="Calibri" w:hAnsi="Calibri" w:cs="Calibri"/>
          <w:b/>
          <w:sz w:val="24"/>
          <w:szCs w:val="24"/>
        </w:rPr>
      </w:pPr>
      <w:r w:rsidRPr="00225721">
        <w:rPr>
          <w:rFonts w:ascii="Calibri" w:hAnsi="Calibri" w:cs="Calibri"/>
          <w:b/>
          <w:sz w:val="24"/>
          <w:szCs w:val="24"/>
        </w:rPr>
        <w:t xml:space="preserve">&gt;&gt; </w:t>
      </w:r>
      <w:hyperlink r:id="rId24" w:history="1">
        <w:r w:rsidRPr="00225721">
          <w:rPr>
            <w:rStyle w:val="Hipercze"/>
            <w:rFonts w:ascii="Calibri" w:hAnsi="Calibri" w:cs="Calibri"/>
            <w:b/>
            <w:color w:val="auto"/>
            <w:sz w:val="24"/>
            <w:szCs w:val="24"/>
          </w:rPr>
          <w:t>Więcej informacji</w:t>
        </w:r>
      </w:hyperlink>
      <w:r w:rsidRPr="00225721">
        <w:rPr>
          <w:rFonts w:ascii="Calibri" w:hAnsi="Calibri" w:cs="Calibri"/>
          <w:b/>
          <w:sz w:val="24"/>
          <w:szCs w:val="24"/>
        </w:rPr>
        <w:t xml:space="preserve"> </w:t>
      </w:r>
    </w:p>
    <w:p w14:paraId="7429B3AC" w14:textId="77777777" w:rsidR="00607B7D" w:rsidRDefault="00607B7D" w:rsidP="00F86BC5">
      <w:pPr>
        <w:pStyle w:val="Nagwek3"/>
        <w:ind w:left="567"/>
        <w:rPr>
          <w:rFonts w:ascii="Calibri" w:eastAsia="Symbol" w:hAnsi="Calibri" w:cs="Times New Roman"/>
          <w:b/>
          <w:color w:val="9E004F"/>
        </w:rPr>
      </w:pPr>
    </w:p>
    <w:p w14:paraId="37EACBBE" w14:textId="02F6F1CE" w:rsidR="00F86BC5" w:rsidRPr="00430ECC" w:rsidRDefault="00F86BC5" w:rsidP="00F86BC5">
      <w:pPr>
        <w:pStyle w:val="Nagwek3"/>
        <w:ind w:left="567"/>
        <w:rPr>
          <w:rFonts w:ascii="Calibri" w:eastAsia="Symbol" w:hAnsi="Calibri" w:cs="Times New Roman"/>
          <w:b/>
          <w:color w:val="9E004F"/>
        </w:rPr>
      </w:pPr>
      <w:r w:rsidRPr="00F11611">
        <w:rPr>
          <w:rFonts w:ascii="Calibri" w:eastAsia="Symbol" w:hAnsi="Calibri" w:cs="Times New Roman"/>
          <w:b/>
          <w:color w:val="9E004F"/>
        </w:rPr>
        <w:t>→</w:t>
      </w:r>
      <w:r w:rsidRPr="00430ECC">
        <w:rPr>
          <w:rFonts w:ascii="Calibri" w:eastAsia="Symbol" w:hAnsi="Calibri" w:cs="Times New Roman"/>
          <w:b/>
          <w:color w:val="9E004F"/>
        </w:rPr>
        <w:t xml:space="preserve"> </w:t>
      </w:r>
      <w:r w:rsidR="00607B7D" w:rsidRPr="00607B7D">
        <w:rPr>
          <w:rFonts w:ascii="Calibri" w:eastAsia="Symbol" w:hAnsi="Calibri" w:cs="Times New Roman"/>
          <w:b/>
          <w:color w:val="9E004F"/>
        </w:rPr>
        <w:t>15. Europejski Kongres Małych i Średnich Przedsiębiorstw</w:t>
      </w:r>
      <w:r w:rsidR="00607B7D">
        <w:rPr>
          <w:rFonts w:ascii="Calibri" w:eastAsia="Symbol" w:hAnsi="Calibri" w:cs="Times New Roman"/>
          <w:b/>
          <w:color w:val="9E004F"/>
        </w:rPr>
        <w:t xml:space="preserve"> </w:t>
      </w:r>
      <w:r w:rsidR="00607B7D" w:rsidRPr="00607B7D">
        <w:rPr>
          <w:rFonts w:ascii="Calibri" w:eastAsia="Symbol" w:hAnsi="Calibri" w:cs="Times New Roman"/>
          <w:b/>
          <w:color w:val="9E004F"/>
        </w:rPr>
        <w:t>– dołącz do kluczowej debaty o przyszłości biznesu w 2025 roku!</w:t>
      </w:r>
    </w:p>
    <w:p w14:paraId="2B11C5B5" w14:textId="64BFCFCC" w:rsidR="00607B7D" w:rsidRDefault="00607B7D" w:rsidP="005D033F">
      <w:pPr>
        <w:ind w:left="567"/>
        <w:jc w:val="both"/>
        <w:rPr>
          <w:rFonts w:ascii="Calibri" w:hAnsi="Calibri"/>
          <w:b/>
          <w:sz w:val="24"/>
        </w:rPr>
      </w:pPr>
      <w:r w:rsidRPr="00607B7D">
        <w:rPr>
          <w:rFonts w:ascii="Calibri" w:hAnsi="Calibri"/>
          <w:b/>
          <w:sz w:val="24"/>
        </w:rPr>
        <w:t xml:space="preserve">27–28 października 2025 | </w:t>
      </w:r>
      <w:r w:rsidRPr="00607B7D">
        <w:rPr>
          <w:rFonts w:ascii="Segoe UI Symbol" w:hAnsi="Segoe UI Symbol" w:cs="Segoe UI Symbol"/>
          <w:b/>
          <w:sz w:val="24"/>
        </w:rPr>
        <w:t>📍</w:t>
      </w:r>
      <w:r w:rsidRPr="00607B7D">
        <w:rPr>
          <w:rFonts w:ascii="Calibri" w:hAnsi="Calibri"/>
          <w:b/>
          <w:sz w:val="24"/>
        </w:rPr>
        <w:t xml:space="preserve"> MCK, Katowice </w:t>
      </w:r>
    </w:p>
    <w:p w14:paraId="552B405E" w14:textId="0DDA9A92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>
        <w:rPr>
          <w:rFonts w:ascii="Calibri" w:hAnsi="Calibri"/>
          <w:noProof/>
          <w:color w:val="B5175B"/>
          <w:sz w:val="24"/>
        </w:rPr>
        <w:drawing>
          <wp:anchor distT="0" distB="0" distL="114300" distR="114300" simplePos="0" relativeHeight="251686911" behindDoc="0" locked="0" layoutInCell="1" allowOverlap="1" wp14:anchorId="4D8D577F" wp14:editId="31A3A606">
            <wp:simplePos x="0" y="0"/>
            <wp:positionH relativeFrom="margin">
              <wp:align>right</wp:align>
            </wp:positionH>
            <wp:positionV relativeFrom="paragraph">
              <wp:posOffset>11344</wp:posOffset>
            </wp:positionV>
            <wp:extent cx="2185035" cy="2185035"/>
            <wp:effectExtent l="0" t="0" r="5715" b="5715"/>
            <wp:wrapSquare wrapText="bothSides"/>
            <wp:docPr id="9" name="Obraz 9" descr="D:\QNAP-awaria\PFP 2025\Partnerzy PFP 2025\Europejski Kongres MSP\1080x10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QNAP-awaria\PFP 2025\Partnerzy PFP 2025\Europejski Kongres MSP\1080x1080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B7D">
        <w:rPr>
          <w:rFonts w:ascii="Calibri" w:hAnsi="Calibri"/>
          <w:noProof/>
          <w:sz w:val="24"/>
        </w:rPr>
        <w:t>Już po raz piętnasty Katowice staną się centrum dialogu gospodarczego w Europie Środkowo-Wschodniej. Tegoroczna edycja Europejskiego Kongresu Małych</w:t>
      </w:r>
      <w:r>
        <w:rPr>
          <w:rFonts w:ascii="Calibri" w:hAnsi="Calibri"/>
          <w:noProof/>
          <w:sz w:val="24"/>
        </w:rPr>
        <w:br/>
      </w:r>
      <w:r w:rsidR="00835C29">
        <w:rPr>
          <w:rFonts w:ascii="Calibri" w:hAnsi="Calibri"/>
          <w:noProof/>
          <w:sz w:val="24"/>
        </w:rPr>
        <w:t xml:space="preserve">i </w:t>
      </w:r>
      <w:r w:rsidRPr="00607B7D">
        <w:rPr>
          <w:rFonts w:ascii="Calibri" w:hAnsi="Calibri"/>
          <w:noProof/>
          <w:sz w:val="24"/>
        </w:rPr>
        <w:t xml:space="preserve">Średnich Przedsiębiorstw odbędzie się pod hasłem </w:t>
      </w:r>
      <w:r>
        <w:rPr>
          <w:rFonts w:ascii="Calibri" w:hAnsi="Calibri"/>
          <w:noProof/>
          <w:sz w:val="24"/>
        </w:rPr>
        <w:br/>
      </w:r>
      <w:r w:rsidRPr="00607B7D">
        <w:rPr>
          <w:rFonts w:ascii="Calibri" w:hAnsi="Calibri"/>
          <w:noProof/>
          <w:sz w:val="24"/>
        </w:rPr>
        <w:t xml:space="preserve">„HERE &amp; NOW” – zwracając uwagę na potrzebę natychmiastowego działania w dynamicznie zmieniającej się rzeczywistości gospodarczej, technologicznej </w:t>
      </w:r>
      <w:r>
        <w:rPr>
          <w:rFonts w:ascii="Calibri" w:hAnsi="Calibri"/>
          <w:noProof/>
          <w:sz w:val="24"/>
        </w:rPr>
        <w:br/>
      </w:r>
      <w:r w:rsidRPr="00607B7D">
        <w:rPr>
          <w:rFonts w:ascii="Calibri" w:hAnsi="Calibri"/>
          <w:noProof/>
          <w:sz w:val="24"/>
        </w:rPr>
        <w:t>i geopolitycznej.</w:t>
      </w:r>
    </w:p>
    <w:p w14:paraId="7751468A" w14:textId="705B4804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 w:rsidRPr="00607B7D">
        <w:rPr>
          <w:rFonts w:ascii="Calibri" w:hAnsi="Calibri"/>
          <w:noProof/>
          <w:sz w:val="24"/>
        </w:rPr>
        <w:t xml:space="preserve">– </w:t>
      </w:r>
      <w:r w:rsidRPr="004B6133">
        <w:rPr>
          <w:rFonts w:ascii="Calibri" w:hAnsi="Calibri"/>
          <w:i/>
          <w:noProof/>
          <w:sz w:val="24"/>
        </w:rPr>
        <w:t>Albo staniemy się architektami przyszłości, albo jej wykonawcami</w:t>
      </w:r>
      <w:r w:rsidRPr="00607B7D">
        <w:rPr>
          <w:rFonts w:ascii="Calibri" w:hAnsi="Calibri"/>
          <w:noProof/>
          <w:sz w:val="24"/>
        </w:rPr>
        <w:t xml:space="preserve"> – mówi Tomasz Zjawiony, Prezes Regionalnej Izby Gospodarczej w Katowicach.</w:t>
      </w:r>
    </w:p>
    <w:p w14:paraId="040C07A9" w14:textId="77777777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 w:rsidRPr="00607B7D">
        <w:rPr>
          <w:rFonts w:ascii="Calibri" w:hAnsi="Calibri"/>
          <w:noProof/>
          <w:sz w:val="24"/>
        </w:rPr>
        <w:t>W programie Kongresu:</w:t>
      </w:r>
    </w:p>
    <w:p w14:paraId="5C8E84AE" w14:textId="77777777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 w:rsidRPr="00607B7D">
        <w:rPr>
          <w:rFonts w:ascii="Segoe UI Symbol" w:hAnsi="Segoe UI Symbol" w:cs="Segoe UI Symbol"/>
          <w:noProof/>
          <w:sz w:val="24"/>
        </w:rPr>
        <w:t>✅</w:t>
      </w:r>
      <w:r w:rsidRPr="00607B7D">
        <w:rPr>
          <w:rFonts w:ascii="Calibri" w:hAnsi="Calibri"/>
          <w:noProof/>
          <w:sz w:val="24"/>
        </w:rPr>
        <w:t xml:space="preserve"> 10 tematycznych ścieżek – od AI i cyfryzacji, przez marketing, prawo i finanse, aż po start-upy i międzynarodową współpracę,</w:t>
      </w:r>
    </w:p>
    <w:p w14:paraId="62850071" w14:textId="2B9484CC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 w:rsidRPr="00607B7D">
        <w:rPr>
          <w:rFonts w:ascii="Segoe UI Symbol" w:hAnsi="Segoe UI Symbol" w:cs="Segoe UI Symbol"/>
          <w:noProof/>
          <w:sz w:val="24"/>
        </w:rPr>
        <w:t>✅</w:t>
      </w:r>
      <w:r w:rsidRPr="00607B7D">
        <w:rPr>
          <w:rFonts w:ascii="Calibri" w:hAnsi="Calibri"/>
          <w:noProof/>
          <w:sz w:val="24"/>
        </w:rPr>
        <w:t xml:space="preserve"> liczne panele, warsztaty i wydarzenia specjalne (m.in. Gala Społeczności RIG i 35-lecia RIG Katowice, E-commerce Business Innovations 2025),</w:t>
      </w:r>
    </w:p>
    <w:p w14:paraId="236EEB36" w14:textId="0854642E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 w:rsidRPr="00607B7D">
        <w:rPr>
          <w:rFonts w:ascii="Segoe UI Symbol" w:hAnsi="Segoe UI Symbol" w:cs="Segoe UI Symbol"/>
          <w:noProof/>
          <w:sz w:val="24"/>
        </w:rPr>
        <w:t>✅</w:t>
      </w:r>
      <w:r w:rsidRPr="00607B7D">
        <w:rPr>
          <w:rFonts w:ascii="Calibri" w:hAnsi="Calibri"/>
          <w:noProof/>
          <w:sz w:val="24"/>
        </w:rPr>
        <w:t xml:space="preserve"> prestiżowe Nagrody Gospodarcze dla liderów rynku,</w:t>
      </w:r>
    </w:p>
    <w:p w14:paraId="71422944" w14:textId="77777777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 w:rsidRPr="00607B7D">
        <w:rPr>
          <w:rFonts w:ascii="Segoe UI Symbol" w:hAnsi="Segoe UI Symbol" w:cs="Segoe UI Symbol"/>
          <w:noProof/>
          <w:sz w:val="24"/>
        </w:rPr>
        <w:t>✅</w:t>
      </w:r>
      <w:r w:rsidRPr="00607B7D">
        <w:rPr>
          <w:rFonts w:ascii="Calibri" w:hAnsi="Calibri"/>
          <w:noProof/>
          <w:sz w:val="24"/>
        </w:rPr>
        <w:t xml:space="preserve"> okazja do networkingu z przedsiębiorcami, liderami opinii i ekspertami z całej Europy.</w:t>
      </w:r>
    </w:p>
    <w:p w14:paraId="12360DD1" w14:textId="5C5156B9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 w:rsidRPr="00607B7D">
        <w:rPr>
          <w:rFonts w:ascii="Calibri" w:hAnsi="Calibri"/>
          <w:noProof/>
          <w:sz w:val="24"/>
        </w:rPr>
        <w:t>W poprzedniej edycji udział wzięło blisko 10 000 uczestników i ponad 350 prelegentów. Tegoroczna agenda została zaprojektowana w oparciu o realne potrzeby sektora MŚP – zgłoszone bezpośrednio przez uczestników EKMŚP 2024.</w:t>
      </w:r>
    </w:p>
    <w:p w14:paraId="3EBCC4FF" w14:textId="1E0F92FD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 w:rsidRPr="00607B7D">
        <w:rPr>
          <w:rFonts w:ascii="Calibri" w:hAnsi="Calibri"/>
          <w:noProof/>
          <w:sz w:val="24"/>
        </w:rPr>
        <w:t>Jeśli Twoja firma działa globalnie lub planuje współpracę z dużymi graczami – to wydarzenie jest właśnie dla Ciebie.</w:t>
      </w:r>
    </w:p>
    <w:p w14:paraId="6ADE3BB5" w14:textId="097C73DC" w:rsidR="00607B7D" w:rsidRPr="00607B7D" w:rsidRDefault="00607B7D" w:rsidP="00607B7D">
      <w:pPr>
        <w:ind w:left="567"/>
        <w:jc w:val="both"/>
        <w:rPr>
          <w:rFonts w:ascii="Calibri" w:hAnsi="Calibri"/>
          <w:noProof/>
          <w:sz w:val="24"/>
        </w:rPr>
      </w:pPr>
      <w:r w:rsidRPr="00607B7D">
        <w:rPr>
          <w:rFonts w:ascii="Calibri" w:hAnsi="Calibri"/>
          <w:noProof/>
          <w:sz w:val="24"/>
        </w:rPr>
        <w:t>Organizatorzy zapraszają również do współpracy w roli Partnera Kongresu – to unikalna szansa na zaistnienie w debacie gospodarczej i promocję marki w międzynarodowym środowisku.</w:t>
      </w:r>
    </w:p>
    <w:p w14:paraId="47169C4B" w14:textId="77777777" w:rsidR="001B56FA" w:rsidRDefault="00607B7D" w:rsidP="00607B7D">
      <w:pPr>
        <w:ind w:left="567"/>
        <w:rPr>
          <w:rFonts w:ascii="Calibri" w:hAnsi="Calibri"/>
          <w:noProof/>
          <w:color w:val="B5175B"/>
          <w:sz w:val="24"/>
        </w:rPr>
      </w:pPr>
      <w:r w:rsidRPr="00607B7D">
        <w:rPr>
          <w:rFonts w:ascii="Calibri" w:hAnsi="Calibri"/>
          <w:noProof/>
          <w:sz w:val="24"/>
        </w:rPr>
        <w:t xml:space="preserve">Dołącz do tych, którzy działają tu i teraz: </w:t>
      </w:r>
      <w:hyperlink r:id="rId26" w:history="1">
        <w:r w:rsidRPr="00607B7D">
          <w:rPr>
            <w:rStyle w:val="Hipercze"/>
            <w:rFonts w:ascii="Calibri" w:hAnsi="Calibri"/>
            <w:noProof/>
            <w:color w:val="B5175B"/>
            <w:sz w:val="24"/>
          </w:rPr>
          <w:t>www.ekmsp.eu</w:t>
        </w:r>
      </w:hyperlink>
      <w:r w:rsidRPr="00607B7D">
        <w:rPr>
          <w:rFonts w:ascii="Calibri" w:hAnsi="Calibri"/>
          <w:noProof/>
          <w:color w:val="B5175B"/>
          <w:sz w:val="24"/>
        </w:rPr>
        <w:t xml:space="preserve"> </w:t>
      </w:r>
    </w:p>
    <w:p w14:paraId="6D66064E" w14:textId="77777777" w:rsidR="001B56FA" w:rsidRDefault="001B56FA" w:rsidP="00607B7D">
      <w:pPr>
        <w:ind w:left="567"/>
        <w:rPr>
          <w:rFonts w:ascii="Calibri" w:hAnsi="Calibri"/>
          <w:noProof/>
          <w:color w:val="B5175B"/>
          <w:sz w:val="24"/>
        </w:rPr>
      </w:pPr>
    </w:p>
    <w:p w14:paraId="46A3697C" w14:textId="0592D464" w:rsidR="009D1BF4" w:rsidRPr="00430ECC" w:rsidRDefault="009D1BF4" w:rsidP="00372E15">
      <w:pPr>
        <w:pStyle w:val="Nagwek3"/>
        <w:ind w:left="567"/>
        <w:rPr>
          <w:rFonts w:ascii="Calibri" w:eastAsia="Symbol" w:hAnsi="Calibri" w:cs="Times New Roman"/>
          <w:b/>
          <w:color w:val="9E004F"/>
        </w:rPr>
      </w:pPr>
      <w:r w:rsidRPr="00F11611">
        <w:rPr>
          <w:rFonts w:ascii="Calibri" w:eastAsia="Symbol" w:hAnsi="Calibri" w:cs="Times New Roman"/>
          <w:b/>
          <w:color w:val="9E004F"/>
        </w:rPr>
        <w:t>→</w:t>
      </w:r>
      <w:r w:rsidRPr="00430ECC">
        <w:rPr>
          <w:rFonts w:ascii="Calibri" w:eastAsia="Symbol" w:hAnsi="Calibri" w:cs="Times New Roman"/>
          <w:b/>
          <w:color w:val="9E004F"/>
        </w:rPr>
        <w:t xml:space="preserve"> </w:t>
      </w:r>
      <w:r w:rsidR="00A06B20">
        <w:rPr>
          <w:rFonts w:ascii="Calibri" w:eastAsia="Symbol" w:hAnsi="Calibri" w:cs="Times New Roman"/>
          <w:b/>
          <w:color w:val="9E004F"/>
        </w:rPr>
        <w:t>Skorzystaj z b</w:t>
      </w:r>
      <w:r w:rsidRPr="00430ECC">
        <w:rPr>
          <w:rFonts w:ascii="Calibri" w:eastAsia="Symbol" w:hAnsi="Calibri" w:cs="Times New Roman"/>
          <w:b/>
          <w:color w:val="9E004F"/>
        </w:rPr>
        <w:t>ezpłatne</w:t>
      </w:r>
      <w:r w:rsidR="00A06B20">
        <w:rPr>
          <w:rFonts w:ascii="Calibri" w:eastAsia="Symbol" w:hAnsi="Calibri" w:cs="Times New Roman"/>
          <w:b/>
          <w:color w:val="9E004F"/>
        </w:rPr>
        <w:t>go</w:t>
      </w:r>
      <w:r w:rsidRPr="00430ECC">
        <w:rPr>
          <w:rFonts w:ascii="Calibri" w:eastAsia="Symbol" w:hAnsi="Calibri" w:cs="Times New Roman"/>
          <w:b/>
          <w:color w:val="9E004F"/>
        </w:rPr>
        <w:t xml:space="preserve"> wsparci</w:t>
      </w:r>
      <w:r w:rsidR="00A06B20">
        <w:rPr>
          <w:rFonts w:ascii="Calibri" w:eastAsia="Symbol" w:hAnsi="Calibri" w:cs="Times New Roman"/>
          <w:b/>
          <w:color w:val="9E004F"/>
        </w:rPr>
        <w:t>a</w:t>
      </w:r>
      <w:r w:rsidRPr="00430ECC">
        <w:rPr>
          <w:rFonts w:ascii="Calibri" w:eastAsia="Symbol" w:hAnsi="Calibri" w:cs="Times New Roman"/>
          <w:b/>
          <w:color w:val="9E004F"/>
        </w:rPr>
        <w:t xml:space="preserve"> dla firm z województw</w:t>
      </w:r>
      <w:r w:rsidR="00A40FAB" w:rsidRPr="00430ECC">
        <w:rPr>
          <w:rFonts w:ascii="Calibri" w:eastAsia="Symbol" w:hAnsi="Calibri" w:cs="Times New Roman"/>
          <w:b/>
          <w:color w:val="9E004F"/>
        </w:rPr>
        <w:t>a</w:t>
      </w:r>
      <w:r w:rsidRPr="00430ECC">
        <w:rPr>
          <w:rFonts w:ascii="Calibri" w:eastAsia="Symbol" w:hAnsi="Calibri" w:cs="Times New Roman"/>
          <w:b/>
          <w:color w:val="9E004F"/>
        </w:rPr>
        <w:t xml:space="preserve"> podkarpackiego</w:t>
      </w:r>
    </w:p>
    <w:p w14:paraId="0A37AD20" w14:textId="0414779C" w:rsidR="007A278D" w:rsidRDefault="007A278D" w:rsidP="00A06B20">
      <w:pPr>
        <w:pStyle w:val="NormalnyWeb"/>
        <w:ind w:left="709"/>
        <w:rPr>
          <w:rFonts w:ascii="Calibri" w:eastAsia="Aptos" w:hAnsi="Calibri" w:cs="Aptos"/>
          <w:b/>
          <w:bCs/>
          <w:szCs w:val="22"/>
        </w:rPr>
      </w:pPr>
      <w:r>
        <w:rPr>
          <w:rFonts w:ascii="Calibri" w:eastAsia="Aptos" w:hAnsi="Calibri" w:cs="Aptos"/>
          <w:b/>
          <w:bCs/>
          <w:noProof/>
          <w:szCs w:val="22"/>
        </w:rPr>
        <w:drawing>
          <wp:inline distT="0" distB="0" distL="0" distR="0" wp14:anchorId="04986168" wp14:editId="6885B3D5">
            <wp:extent cx="5663821" cy="466513"/>
            <wp:effectExtent l="0" t="0" r="0" b="0"/>
            <wp:docPr id="10" name="Obraz 10" descr="D:\PM 311\IPED\Projekty\0_Podkarpacki projekt\Paski_logo_21_27\Paski_logo_21_27\pasek 21-27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M 311\IPED\Projekty\0_Podkarpacki projekt\Paski_logo_21_27\Paski_logo_21_27\pasek 21-27 RGB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15" cy="46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A552" w14:textId="77777777" w:rsidR="001B56FA" w:rsidRDefault="001B56FA" w:rsidP="00A06B20">
      <w:pPr>
        <w:pStyle w:val="NormalnyWeb"/>
        <w:ind w:left="709"/>
        <w:rPr>
          <w:rFonts w:ascii="Calibri" w:eastAsia="Aptos" w:hAnsi="Calibri" w:cs="Aptos"/>
          <w:b/>
          <w:bCs/>
          <w:szCs w:val="22"/>
        </w:rPr>
      </w:pPr>
    </w:p>
    <w:p w14:paraId="428AB5C4" w14:textId="77777777" w:rsidR="001B56FA" w:rsidRDefault="001B56FA" w:rsidP="00A06B20">
      <w:pPr>
        <w:pStyle w:val="NormalnyWeb"/>
        <w:ind w:left="709"/>
        <w:rPr>
          <w:rFonts w:ascii="Calibri" w:eastAsia="Aptos" w:hAnsi="Calibri" w:cs="Aptos"/>
          <w:b/>
          <w:bCs/>
          <w:szCs w:val="22"/>
        </w:rPr>
      </w:pPr>
    </w:p>
    <w:p w14:paraId="713890F9" w14:textId="049D1537" w:rsidR="007A278D" w:rsidRPr="007A278D" w:rsidRDefault="001B56FA" w:rsidP="007A278D">
      <w:pPr>
        <w:pStyle w:val="NormalnyWeb"/>
        <w:ind w:left="709"/>
        <w:rPr>
          <w:rFonts w:ascii="Calibri" w:eastAsia="Aptos" w:hAnsi="Calibri" w:cs="Aptos"/>
          <w:color w:val="FFFFFF" w:themeColor="background1"/>
          <w:szCs w:val="22"/>
        </w:rPr>
      </w:pPr>
      <w:r>
        <w:rPr>
          <w:rFonts w:ascii="Calibri" w:eastAsia="Aptos" w:hAnsi="Calibri" w:cs="Aptos"/>
          <w:b/>
          <w:bCs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8719" behindDoc="1" locked="0" layoutInCell="1" allowOverlap="1" wp14:anchorId="007042A8" wp14:editId="67721886">
                <wp:simplePos x="0" y="0"/>
                <wp:positionH relativeFrom="page">
                  <wp:posOffset>803927</wp:posOffset>
                </wp:positionH>
                <wp:positionV relativeFrom="paragraph">
                  <wp:posOffset>-141605</wp:posOffset>
                </wp:positionV>
                <wp:extent cx="5882005" cy="1762760"/>
                <wp:effectExtent l="0" t="0" r="4445" b="8890"/>
                <wp:wrapNone/>
                <wp:docPr id="11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2005" cy="1762760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34F50" id="Prostokąt 11" o:spid="_x0000_s1026" style="position:absolute;margin-left:63.3pt;margin-top:-11.15pt;width:463.15pt;height:138.8pt;z-index:-251637761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" fillcolor="#36c" stroked="f" strokeweight="1pt">
                <w10:wrap anchorx="page"/>
              </v:rect>
            </w:pict>
          </mc:Fallback>
        </mc:AlternateContent>
      </w:r>
      <w:r w:rsidR="00A06B20" w:rsidRPr="007A278D">
        <w:rPr>
          <w:rFonts w:ascii="Calibri" w:eastAsia="Aptos" w:hAnsi="Calibri" w:cs="Aptos"/>
          <w:b/>
          <w:bCs/>
          <w:color w:val="FFFFFF" w:themeColor="background1"/>
          <w:szCs w:val="22"/>
        </w:rPr>
        <w:t>Pracodawco!</w:t>
      </w:r>
    </w:p>
    <w:p w14:paraId="12C33534" w14:textId="599CF3E9" w:rsidR="003A0F58" w:rsidRDefault="003A0F58" w:rsidP="007A278D">
      <w:pPr>
        <w:pStyle w:val="NormalnyWeb"/>
        <w:numPr>
          <w:ilvl w:val="0"/>
          <w:numId w:val="14"/>
        </w:numPr>
        <w:rPr>
          <w:rFonts w:ascii="Calibri" w:eastAsia="Aptos" w:hAnsi="Calibri" w:cs="Aptos"/>
          <w:color w:val="FFFFFF" w:themeColor="background1"/>
          <w:szCs w:val="22"/>
        </w:rPr>
      </w:pPr>
      <w:r>
        <w:rPr>
          <w:rFonts w:ascii="Calibri" w:eastAsia="Aptos" w:hAnsi="Calibri" w:cs="Aptos"/>
          <w:color w:val="FFFFFF" w:themeColor="background1"/>
          <w:szCs w:val="22"/>
        </w:rPr>
        <w:t>Chcesz poprawić zarządzanie zasobami ludzkimi?</w:t>
      </w:r>
      <w:bookmarkStart w:id="0" w:name="_GoBack"/>
      <w:bookmarkEnd w:id="0"/>
    </w:p>
    <w:p w14:paraId="5A5A5C12" w14:textId="04AFAFE4" w:rsidR="007A278D" w:rsidRPr="007A278D" w:rsidRDefault="00A06B20" w:rsidP="007A278D">
      <w:pPr>
        <w:pStyle w:val="NormalnyWeb"/>
        <w:numPr>
          <w:ilvl w:val="0"/>
          <w:numId w:val="14"/>
        </w:numPr>
        <w:rPr>
          <w:rFonts w:ascii="Calibri" w:eastAsia="Aptos" w:hAnsi="Calibri" w:cs="Aptos"/>
          <w:color w:val="FFFFFF" w:themeColor="background1"/>
          <w:szCs w:val="22"/>
        </w:rPr>
      </w:pPr>
      <w:r w:rsidRPr="007A278D">
        <w:rPr>
          <w:rFonts w:ascii="Calibri" w:eastAsia="Aptos" w:hAnsi="Calibri" w:cs="Aptos"/>
          <w:color w:val="FFFFFF" w:themeColor="background1"/>
          <w:szCs w:val="22"/>
        </w:rPr>
        <w:t>Chcesz zadbać o stabilność kadry pracowniczej?</w:t>
      </w:r>
    </w:p>
    <w:p w14:paraId="4E7A237F" w14:textId="09068B74" w:rsidR="007A278D" w:rsidRPr="007A278D" w:rsidRDefault="00A06B20" w:rsidP="007A278D">
      <w:pPr>
        <w:pStyle w:val="NormalnyWeb"/>
        <w:numPr>
          <w:ilvl w:val="0"/>
          <w:numId w:val="14"/>
        </w:numPr>
        <w:rPr>
          <w:rFonts w:ascii="Calibri" w:eastAsia="Aptos" w:hAnsi="Calibri" w:cs="Aptos"/>
          <w:color w:val="FFFFFF" w:themeColor="background1"/>
          <w:szCs w:val="22"/>
        </w:rPr>
      </w:pPr>
      <w:r w:rsidRPr="007A278D">
        <w:rPr>
          <w:rFonts w:ascii="Calibri" w:eastAsia="Aptos" w:hAnsi="Calibri" w:cs="Aptos"/>
          <w:color w:val="FFFFFF" w:themeColor="background1"/>
          <w:szCs w:val="22"/>
        </w:rPr>
        <w:t>Chcesz efektywnie pozyskiwać nowych pracowników?</w:t>
      </w:r>
    </w:p>
    <w:p w14:paraId="3A9B5963" w14:textId="67BB8574" w:rsidR="007A278D" w:rsidRPr="007A278D" w:rsidRDefault="008737A4" w:rsidP="007A278D">
      <w:pPr>
        <w:pStyle w:val="NormalnyWeb"/>
        <w:numPr>
          <w:ilvl w:val="0"/>
          <w:numId w:val="14"/>
        </w:numPr>
        <w:rPr>
          <w:rFonts w:ascii="Calibri" w:eastAsia="Aptos" w:hAnsi="Calibri" w:cs="Aptos"/>
          <w:color w:val="FFFFFF" w:themeColor="background1"/>
          <w:szCs w:val="22"/>
        </w:rPr>
      </w:pPr>
      <w:r>
        <w:rPr>
          <w:noProof/>
        </w:rPr>
        <w:drawing>
          <wp:anchor distT="0" distB="0" distL="114300" distR="114300" simplePos="0" relativeHeight="251679743" behindDoc="1" locked="0" layoutInCell="1" allowOverlap="1" wp14:anchorId="322FC579" wp14:editId="6DF1651D">
            <wp:simplePos x="0" y="0"/>
            <wp:positionH relativeFrom="column">
              <wp:posOffset>4536108</wp:posOffset>
            </wp:positionH>
            <wp:positionV relativeFrom="paragraph">
              <wp:posOffset>27191</wp:posOffset>
            </wp:positionV>
            <wp:extent cx="2101215" cy="1481455"/>
            <wp:effectExtent l="0" t="0" r="0" b="4445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B20" w:rsidRPr="007A278D">
        <w:rPr>
          <w:rFonts w:ascii="Calibri" w:eastAsia="Aptos" w:hAnsi="Calibri" w:cs="Aptos"/>
          <w:color w:val="FFFFFF" w:themeColor="background1"/>
          <w:szCs w:val="22"/>
        </w:rPr>
        <w:t xml:space="preserve">Chcesz usprawnić komunikację w </w:t>
      </w:r>
      <w:r w:rsidR="00225721">
        <w:rPr>
          <w:rFonts w:ascii="Calibri" w:eastAsia="Aptos" w:hAnsi="Calibri" w:cs="Aptos"/>
          <w:color w:val="FFFFFF" w:themeColor="background1"/>
          <w:szCs w:val="22"/>
        </w:rPr>
        <w:t>T</w:t>
      </w:r>
      <w:r w:rsidR="00A06B20" w:rsidRPr="007A278D">
        <w:rPr>
          <w:rFonts w:ascii="Calibri" w:eastAsia="Aptos" w:hAnsi="Calibri" w:cs="Aptos"/>
          <w:color w:val="FFFFFF" w:themeColor="background1"/>
          <w:szCs w:val="22"/>
        </w:rPr>
        <w:t>wojej firmie?</w:t>
      </w:r>
    </w:p>
    <w:p w14:paraId="2D721ABD" w14:textId="10F96BBB" w:rsidR="007A278D" w:rsidRPr="007A278D" w:rsidRDefault="00A06B20" w:rsidP="007A278D">
      <w:pPr>
        <w:pStyle w:val="NormalnyWeb"/>
        <w:numPr>
          <w:ilvl w:val="0"/>
          <w:numId w:val="14"/>
        </w:numPr>
        <w:rPr>
          <w:rFonts w:ascii="Calibri" w:eastAsia="Aptos" w:hAnsi="Calibri" w:cs="Aptos"/>
          <w:color w:val="FFFFFF" w:themeColor="background1"/>
          <w:szCs w:val="22"/>
        </w:rPr>
      </w:pPr>
      <w:r w:rsidRPr="007A278D">
        <w:rPr>
          <w:rFonts w:ascii="Calibri" w:eastAsia="Aptos" w:hAnsi="Calibri" w:cs="Aptos"/>
          <w:color w:val="FFFFFF" w:themeColor="background1"/>
          <w:szCs w:val="22"/>
        </w:rPr>
        <w:t>Chcesz wzmocnić pozycję i wizerunek swojej firmy?</w:t>
      </w:r>
    </w:p>
    <w:p w14:paraId="1F258E01" w14:textId="517FEFBB" w:rsidR="00A06B20" w:rsidRPr="007A278D" w:rsidRDefault="00A06B20" w:rsidP="007A278D">
      <w:pPr>
        <w:pStyle w:val="NormalnyWeb"/>
        <w:numPr>
          <w:ilvl w:val="0"/>
          <w:numId w:val="14"/>
        </w:numPr>
        <w:rPr>
          <w:rFonts w:ascii="Calibri" w:eastAsia="Aptos" w:hAnsi="Calibri" w:cs="Aptos"/>
          <w:color w:val="FFFFFF" w:themeColor="background1"/>
          <w:szCs w:val="22"/>
        </w:rPr>
      </w:pPr>
      <w:r w:rsidRPr="007A278D">
        <w:rPr>
          <w:rFonts w:ascii="Calibri" w:eastAsia="Aptos" w:hAnsi="Calibri" w:cs="Aptos"/>
          <w:color w:val="FFFFFF" w:themeColor="background1"/>
          <w:szCs w:val="22"/>
        </w:rPr>
        <w:t>Chcesz pomnożyć swoje zyski?</w:t>
      </w:r>
    </w:p>
    <w:p w14:paraId="7EC5753B" w14:textId="2E99E2F4" w:rsidR="00A06B20" w:rsidRPr="00A06B20" w:rsidRDefault="00A06B20" w:rsidP="00A06B20">
      <w:pPr>
        <w:pStyle w:val="NormalnyWeb"/>
        <w:ind w:left="709"/>
        <w:rPr>
          <w:rFonts w:ascii="Calibri" w:eastAsia="Aptos" w:hAnsi="Calibri" w:cs="Aptos"/>
          <w:szCs w:val="22"/>
        </w:rPr>
      </w:pPr>
      <w:r w:rsidRPr="00A06B20">
        <w:rPr>
          <w:rFonts w:ascii="Calibri" w:eastAsia="Aptos" w:hAnsi="Calibri" w:cs="Aptos"/>
          <w:szCs w:val="22"/>
        </w:rPr>
        <w:t>Zainwestuj w rozwój swojej firmy. Skorzystaj z bezpłatnego wsparcia w zakresie zarządzania personelem.</w:t>
      </w:r>
    </w:p>
    <w:p w14:paraId="482B17A6" w14:textId="042B63B8" w:rsidR="00A06B20" w:rsidRPr="00A06B20" w:rsidRDefault="00A06B20" w:rsidP="00A06B20">
      <w:pPr>
        <w:pStyle w:val="NormalnyWeb"/>
        <w:ind w:left="709"/>
        <w:rPr>
          <w:rFonts w:ascii="Calibri" w:hAnsi="Calibri"/>
          <w:b/>
        </w:rPr>
      </w:pPr>
      <w:r w:rsidRPr="00A06B20">
        <w:rPr>
          <w:rFonts w:ascii="Calibri" w:hAnsi="Calibri"/>
          <w:b/>
        </w:rPr>
        <w:t>Oferujemy:</w:t>
      </w:r>
      <w:r w:rsidR="007A278D" w:rsidRPr="007A278D">
        <w:rPr>
          <w:noProof/>
        </w:rPr>
        <w:t xml:space="preserve"> </w:t>
      </w:r>
    </w:p>
    <w:p w14:paraId="7EC7B6F7" w14:textId="138278AC" w:rsidR="00A06B20" w:rsidRDefault="00A06B20" w:rsidP="007A278D">
      <w:pPr>
        <w:pStyle w:val="NormalnyWeb"/>
        <w:numPr>
          <w:ilvl w:val="0"/>
          <w:numId w:val="13"/>
        </w:numPr>
        <w:ind w:left="993" w:hanging="284"/>
        <w:rPr>
          <w:rFonts w:ascii="Calibri" w:hAnsi="Calibri"/>
        </w:rPr>
      </w:pPr>
      <w:proofErr w:type="gramStart"/>
      <w:r w:rsidRPr="00A06B20">
        <w:rPr>
          <w:rFonts w:ascii="Calibri" w:hAnsi="Calibri"/>
        </w:rPr>
        <w:t>diagnozę</w:t>
      </w:r>
      <w:proofErr w:type="gramEnd"/>
      <w:r w:rsidRPr="00A06B20">
        <w:rPr>
          <w:rFonts w:ascii="Calibri" w:hAnsi="Calibri"/>
        </w:rPr>
        <w:t xml:space="preserve"> Twojej firmy</w:t>
      </w:r>
    </w:p>
    <w:p w14:paraId="519D3788" w14:textId="77777777" w:rsidR="00A06B20" w:rsidRDefault="00A06B20" w:rsidP="007A278D">
      <w:pPr>
        <w:pStyle w:val="NormalnyWeb"/>
        <w:numPr>
          <w:ilvl w:val="0"/>
          <w:numId w:val="13"/>
        </w:numPr>
        <w:ind w:left="993" w:hanging="284"/>
        <w:rPr>
          <w:rFonts w:ascii="Calibri" w:hAnsi="Calibri"/>
        </w:rPr>
      </w:pPr>
      <w:proofErr w:type="gramStart"/>
      <w:r w:rsidRPr="00A06B20">
        <w:rPr>
          <w:rFonts w:ascii="Calibri" w:hAnsi="Calibri"/>
        </w:rPr>
        <w:t>wdrożenie</w:t>
      </w:r>
      <w:proofErr w:type="gramEnd"/>
      <w:r w:rsidRPr="00A06B20">
        <w:rPr>
          <w:rFonts w:ascii="Calibri" w:hAnsi="Calibri"/>
        </w:rPr>
        <w:t xml:space="preserve"> nowoczesnych metod zarządzania</w:t>
      </w:r>
    </w:p>
    <w:p w14:paraId="6B666A84" w14:textId="77777777" w:rsidR="007A278D" w:rsidRPr="007A278D" w:rsidRDefault="00A06B20" w:rsidP="00C22BC4">
      <w:pPr>
        <w:pStyle w:val="NormalnyWeb"/>
        <w:numPr>
          <w:ilvl w:val="0"/>
          <w:numId w:val="13"/>
        </w:numPr>
        <w:ind w:left="993" w:hanging="284"/>
      </w:pPr>
      <w:proofErr w:type="gramStart"/>
      <w:r w:rsidRPr="007A278D">
        <w:rPr>
          <w:rFonts w:ascii="Calibri" w:hAnsi="Calibri"/>
        </w:rPr>
        <w:t>rozwój</w:t>
      </w:r>
      <w:proofErr w:type="gramEnd"/>
      <w:r w:rsidRPr="007A278D">
        <w:rPr>
          <w:rFonts w:ascii="Calibri" w:hAnsi="Calibri"/>
        </w:rPr>
        <w:t xml:space="preserve"> pracowników i kadry menadżerskiej</w:t>
      </w:r>
    </w:p>
    <w:p w14:paraId="3BA70EF2" w14:textId="53113600" w:rsidR="00A06B20" w:rsidRPr="007A278D" w:rsidRDefault="00A06B20" w:rsidP="00C22BC4">
      <w:pPr>
        <w:pStyle w:val="NormalnyWeb"/>
        <w:numPr>
          <w:ilvl w:val="0"/>
          <w:numId w:val="13"/>
        </w:numPr>
        <w:ind w:left="993" w:hanging="284"/>
        <w:rPr>
          <w:rFonts w:ascii="Calibri" w:hAnsi="Calibri"/>
        </w:rPr>
      </w:pPr>
      <w:proofErr w:type="gramStart"/>
      <w:r w:rsidRPr="007A278D">
        <w:rPr>
          <w:rFonts w:ascii="Calibri" w:hAnsi="Calibri"/>
        </w:rPr>
        <w:t>nowoczesne</w:t>
      </w:r>
      <w:proofErr w:type="gramEnd"/>
      <w:r w:rsidRPr="007A278D">
        <w:rPr>
          <w:rFonts w:ascii="Calibri" w:hAnsi="Calibri"/>
        </w:rPr>
        <w:t xml:space="preserve"> formy zatrudniania i motywowania pracowników</w:t>
      </w:r>
    </w:p>
    <w:p w14:paraId="22F11CE8" w14:textId="6D01376A" w:rsidR="00A06B20" w:rsidRPr="00A06B20" w:rsidRDefault="00A06B20" w:rsidP="00A06B20">
      <w:pPr>
        <w:pStyle w:val="NormalnyWeb"/>
        <w:ind w:left="709"/>
        <w:rPr>
          <w:rFonts w:ascii="Calibri" w:hAnsi="Calibri"/>
          <w:b/>
        </w:rPr>
      </w:pPr>
      <w:r w:rsidRPr="00A06B20">
        <w:rPr>
          <w:rFonts w:ascii="Calibri" w:hAnsi="Calibri"/>
          <w:b/>
        </w:rPr>
        <w:t>Pomożemy:</w:t>
      </w:r>
    </w:p>
    <w:p w14:paraId="73057CE0" w14:textId="0A152C42" w:rsidR="00A06B20" w:rsidRDefault="00A06B20" w:rsidP="007A278D">
      <w:pPr>
        <w:pStyle w:val="NormalnyWeb"/>
        <w:numPr>
          <w:ilvl w:val="0"/>
          <w:numId w:val="12"/>
        </w:numPr>
        <w:ind w:left="993" w:hanging="284"/>
        <w:rPr>
          <w:rFonts w:ascii="Calibri" w:hAnsi="Calibri"/>
        </w:rPr>
      </w:pPr>
      <w:proofErr w:type="gramStart"/>
      <w:r w:rsidRPr="00A06B20">
        <w:rPr>
          <w:rFonts w:ascii="Calibri" w:hAnsi="Calibri"/>
        </w:rPr>
        <w:t>w</w:t>
      </w:r>
      <w:proofErr w:type="gramEnd"/>
      <w:r w:rsidRPr="00A06B20">
        <w:rPr>
          <w:rFonts w:ascii="Calibri" w:hAnsi="Calibri"/>
        </w:rPr>
        <w:t xml:space="preserve"> skutecznej rekrutacji pracowników</w:t>
      </w:r>
    </w:p>
    <w:p w14:paraId="10EA0DF9" w14:textId="77777777" w:rsidR="007A278D" w:rsidRDefault="00A06B20" w:rsidP="007A278D">
      <w:pPr>
        <w:pStyle w:val="NormalnyWeb"/>
        <w:numPr>
          <w:ilvl w:val="0"/>
          <w:numId w:val="12"/>
        </w:numPr>
        <w:ind w:left="993" w:hanging="284"/>
        <w:rPr>
          <w:rFonts w:ascii="Calibri" w:hAnsi="Calibri"/>
        </w:rPr>
      </w:pPr>
      <w:proofErr w:type="gramStart"/>
      <w:r w:rsidRPr="00A06B20">
        <w:rPr>
          <w:rFonts w:ascii="Calibri" w:hAnsi="Calibri"/>
        </w:rPr>
        <w:t>w</w:t>
      </w:r>
      <w:proofErr w:type="gramEnd"/>
      <w:r w:rsidRPr="00A06B20">
        <w:rPr>
          <w:rFonts w:ascii="Calibri" w:hAnsi="Calibri"/>
        </w:rPr>
        <w:t xml:space="preserve"> efektywnym zarządzaniu bieżącą kadrą i wdrożeniem nowych osób </w:t>
      </w:r>
    </w:p>
    <w:p w14:paraId="2FD486DE" w14:textId="77777777" w:rsidR="007A278D" w:rsidRDefault="00A06B20" w:rsidP="007A278D">
      <w:pPr>
        <w:pStyle w:val="NormalnyWeb"/>
        <w:numPr>
          <w:ilvl w:val="0"/>
          <w:numId w:val="12"/>
        </w:numPr>
        <w:ind w:left="993" w:hanging="284"/>
        <w:rPr>
          <w:rFonts w:ascii="Calibri" w:hAnsi="Calibri"/>
        </w:rPr>
      </w:pPr>
      <w:proofErr w:type="gramStart"/>
      <w:r w:rsidRPr="00A06B20">
        <w:rPr>
          <w:rFonts w:ascii="Calibri" w:hAnsi="Calibri"/>
        </w:rPr>
        <w:t>w</w:t>
      </w:r>
      <w:proofErr w:type="gramEnd"/>
      <w:r w:rsidRPr="00A06B20">
        <w:rPr>
          <w:rFonts w:ascii="Calibri" w:hAnsi="Calibri"/>
        </w:rPr>
        <w:t xml:space="preserve"> stworzeniu poprawnego modelu/sposobu oceny pracowników</w:t>
      </w:r>
    </w:p>
    <w:p w14:paraId="67D4652E" w14:textId="4020001A" w:rsidR="007A278D" w:rsidRDefault="00A06B20" w:rsidP="007A278D">
      <w:pPr>
        <w:pStyle w:val="NormalnyWeb"/>
        <w:numPr>
          <w:ilvl w:val="0"/>
          <w:numId w:val="12"/>
        </w:numPr>
        <w:ind w:left="993" w:hanging="284"/>
        <w:rPr>
          <w:rFonts w:ascii="Calibri" w:hAnsi="Calibri"/>
        </w:rPr>
      </w:pPr>
      <w:proofErr w:type="gramStart"/>
      <w:r w:rsidRPr="00A06B20">
        <w:rPr>
          <w:rFonts w:ascii="Calibri" w:hAnsi="Calibri"/>
        </w:rPr>
        <w:t>w</w:t>
      </w:r>
      <w:proofErr w:type="gramEnd"/>
      <w:r w:rsidRPr="00A06B20">
        <w:rPr>
          <w:rFonts w:ascii="Calibri" w:hAnsi="Calibri"/>
        </w:rPr>
        <w:t xml:space="preserve"> zwiększeniu zaangażowania zespołu i skutecznego motywowania </w:t>
      </w:r>
    </w:p>
    <w:p w14:paraId="20F28156" w14:textId="5A3A7D69" w:rsidR="00A06B20" w:rsidRDefault="00A06B20" w:rsidP="007A278D">
      <w:pPr>
        <w:pStyle w:val="NormalnyWeb"/>
        <w:numPr>
          <w:ilvl w:val="0"/>
          <w:numId w:val="12"/>
        </w:numPr>
        <w:ind w:left="993" w:hanging="284"/>
        <w:rPr>
          <w:rFonts w:ascii="Calibri" w:hAnsi="Calibri"/>
        </w:rPr>
      </w:pPr>
      <w:proofErr w:type="gramStart"/>
      <w:r w:rsidRPr="00A06B20">
        <w:rPr>
          <w:rFonts w:ascii="Calibri" w:hAnsi="Calibri"/>
        </w:rPr>
        <w:t>w</w:t>
      </w:r>
      <w:proofErr w:type="gramEnd"/>
      <w:r w:rsidRPr="00A06B20">
        <w:rPr>
          <w:rFonts w:ascii="Calibri" w:hAnsi="Calibri"/>
        </w:rPr>
        <w:t xml:space="preserve"> łączeniu młodszych i starszych pokoleń w jednym zespole</w:t>
      </w:r>
    </w:p>
    <w:p w14:paraId="607D03EC" w14:textId="77777777" w:rsidR="00A06B20" w:rsidRDefault="00A06B20" w:rsidP="007A278D">
      <w:pPr>
        <w:pStyle w:val="NormalnyWeb"/>
        <w:numPr>
          <w:ilvl w:val="0"/>
          <w:numId w:val="12"/>
        </w:numPr>
        <w:ind w:left="993" w:hanging="284"/>
        <w:rPr>
          <w:rFonts w:ascii="Calibri" w:hAnsi="Calibri"/>
        </w:rPr>
      </w:pPr>
      <w:proofErr w:type="gramStart"/>
      <w:r w:rsidRPr="00A06B20">
        <w:rPr>
          <w:rFonts w:ascii="Calibri" w:hAnsi="Calibri"/>
        </w:rPr>
        <w:t>w</w:t>
      </w:r>
      <w:proofErr w:type="gramEnd"/>
      <w:r w:rsidRPr="00A06B20">
        <w:rPr>
          <w:rFonts w:ascii="Calibri" w:hAnsi="Calibri"/>
        </w:rPr>
        <w:t xml:space="preserve"> poprawie relacji i komunikacji wewnątrz firmy</w:t>
      </w:r>
    </w:p>
    <w:p w14:paraId="5A4A7713" w14:textId="4B0E9F5D" w:rsidR="00A06B20" w:rsidRPr="00A06B20" w:rsidRDefault="00A06B20" w:rsidP="007A278D">
      <w:pPr>
        <w:pStyle w:val="NormalnyWeb"/>
        <w:numPr>
          <w:ilvl w:val="0"/>
          <w:numId w:val="12"/>
        </w:numPr>
        <w:ind w:left="993" w:hanging="284"/>
        <w:rPr>
          <w:rFonts w:ascii="Calibri" w:hAnsi="Calibri"/>
        </w:rPr>
      </w:pPr>
      <w:proofErr w:type="gramStart"/>
      <w:r w:rsidRPr="00A06B20">
        <w:rPr>
          <w:rFonts w:ascii="Calibri" w:hAnsi="Calibri"/>
        </w:rPr>
        <w:t>w</w:t>
      </w:r>
      <w:proofErr w:type="gramEnd"/>
      <w:r w:rsidRPr="00A06B20">
        <w:rPr>
          <w:rFonts w:ascii="Calibri" w:hAnsi="Calibri"/>
        </w:rPr>
        <w:t xml:space="preserve"> zadbaniu o niedyskryminację i zarządzanie różnorodnością, w tym równością kobiet </w:t>
      </w:r>
      <w:r w:rsidR="007A278D">
        <w:rPr>
          <w:rFonts w:ascii="Calibri" w:hAnsi="Calibri"/>
        </w:rPr>
        <w:br/>
      </w:r>
      <w:r w:rsidRPr="00A06B20">
        <w:rPr>
          <w:rFonts w:ascii="Calibri" w:hAnsi="Calibri"/>
        </w:rPr>
        <w:t>i mężczyzn</w:t>
      </w:r>
    </w:p>
    <w:p w14:paraId="75C7038B" w14:textId="16C908E6" w:rsidR="00A06B20" w:rsidRPr="007A278D" w:rsidRDefault="00A06B20" w:rsidP="00A06B20">
      <w:pPr>
        <w:pStyle w:val="NormalnyWeb"/>
        <w:ind w:left="709"/>
        <w:rPr>
          <w:rFonts w:ascii="Calibri" w:hAnsi="Calibri"/>
          <w:b/>
        </w:rPr>
      </w:pPr>
      <w:r w:rsidRPr="007A278D">
        <w:rPr>
          <w:rFonts w:ascii="Calibri" w:hAnsi="Calibri"/>
          <w:b/>
        </w:rPr>
        <w:t>Jak to działa?</w:t>
      </w:r>
    </w:p>
    <w:p w14:paraId="6EDFDE0F" w14:textId="47C51D52" w:rsidR="00A06B20" w:rsidRPr="00A06B20" w:rsidRDefault="00A06B20" w:rsidP="00A06B20">
      <w:pPr>
        <w:pStyle w:val="NormalnyWeb"/>
        <w:ind w:left="709"/>
        <w:rPr>
          <w:rFonts w:ascii="Calibri" w:hAnsi="Calibri"/>
        </w:rPr>
      </w:pPr>
      <w:r w:rsidRPr="00A06B20">
        <w:rPr>
          <w:rFonts w:ascii="Calibri" w:hAnsi="Calibri"/>
        </w:rPr>
        <w:t xml:space="preserve">Zbadamy sytuację kadrową i przygotujemy raport. Na tej podstawie </w:t>
      </w:r>
      <w:r w:rsidR="00B631DD">
        <w:rPr>
          <w:rFonts w:ascii="Calibri" w:hAnsi="Calibri"/>
        </w:rPr>
        <w:t xml:space="preserve">zaproponujemy wprowadzenie </w:t>
      </w:r>
      <w:r w:rsidR="00B631DD" w:rsidRPr="00A06B20">
        <w:rPr>
          <w:rFonts w:ascii="Calibri" w:hAnsi="Calibri"/>
        </w:rPr>
        <w:t>odpowiedni</w:t>
      </w:r>
      <w:r w:rsidR="00B631DD">
        <w:rPr>
          <w:rFonts w:ascii="Calibri" w:hAnsi="Calibri"/>
        </w:rPr>
        <w:t>ch zmian i pomożemy w przygotowaniu ich</w:t>
      </w:r>
      <w:r w:rsidR="00B631DD" w:rsidRPr="00A06B20">
        <w:rPr>
          <w:rFonts w:ascii="Calibri" w:hAnsi="Calibri"/>
        </w:rPr>
        <w:t xml:space="preserve"> </w:t>
      </w:r>
      <w:r w:rsidRPr="00A06B20">
        <w:rPr>
          <w:rFonts w:ascii="Calibri" w:hAnsi="Calibri"/>
        </w:rPr>
        <w:t>wdroż</w:t>
      </w:r>
      <w:r w:rsidR="00B631DD">
        <w:rPr>
          <w:rFonts w:ascii="Calibri" w:hAnsi="Calibri"/>
        </w:rPr>
        <w:t>enia.</w:t>
      </w:r>
      <w:r w:rsidRPr="00A06B20">
        <w:rPr>
          <w:rFonts w:ascii="Calibri" w:hAnsi="Calibri"/>
        </w:rPr>
        <w:t xml:space="preserve"> </w:t>
      </w:r>
      <w:r w:rsidR="00B631DD">
        <w:rPr>
          <w:rFonts w:ascii="Calibri" w:hAnsi="Calibri"/>
        </w:rPr>
        <w:t>D</w:t>
      </w:r>
      <w:r w:rsidRPr="00A06B20">
        <w:rPr>
          <w:rFonts w:ascii="Calibri" w:hAnsi="Calibri"/>
        </w:rPr>
        <w:t>zięki</w:t>
      </w:r>
      <w:r w:rsidR="00B631DD">
        <w:rPr>
          <w:rFonts w:ascii="Calibri" w:hAnsi="Calibri"/>
        </w:rPr>
        <w:t xml:space="preserve"> temu pomożemy w</w:t>
      </w:r>
      <w:r w:rsidRPr="00A06B20">
        <w:rPr>
          <w:rFonts w:ascii="Calibri" w:hAnsi="Calibri"/>
        </w:rPr>
        <w:t xml:space="preserve"> usprawni</w:t>
      </w:r>
      <w:r w:rsidR="00B631DD">
        <w:rPr>
          <w:rFonts w:ascii="Calibri" w:hAnsi="Calibri"/>
        </w:rPr>
        <w:t>eniu funkcjonowania</w:t>
      </w:r>
      <w:r w:rsidRPr="00A06B20">
        <w:rPr>
          <w:rFonts w:ascii="Calibri" w:hAnsi="Calibri"/>
        </w:rPr>
        <w:t xml:space="preserve"> Twojej firmy.</w:t>
      </w:r>
    </w:p>
    <w:p w14:paraId="1D56DB50" w14:textId="218BE6A6" w:rsidR="00A06B20" w:rsidRPr="007A278D" w:rsidRDefault="00A06B20" w:rsidP="007A278D">
      <w:pPr>
        <w:pStyle w:val="NormalnyWeb"/>
        <w:ind w:left="709"/>
        <w:rPr>
          <w:rFonts w:ascii="Calibri" w:hAnsi="Calibri"/>
          <w:b/>
        </w:rPr>
      </w:pPr>
      <w:r w:rsidRPr="007A278D">
        <w:rPr>
          <w:rFonts w:ascii="Calibri" w:hAnsi="Calibri"/>
          <w:b/>
        </w:rPr>
        <w:t>Korzyści dla Twojej firmy</w:t>
      </w:r>
      <w:r w:rsidR="007A278D">
        <w:rPr>
          <w:rFonts w:ascii="Calibri" w:hAnsi="Calibri"/>
          <w:b/>
        </w:rPr>
        <w:t>:</w:t>
      </w:r>
    </w:p>
    <w:p w14:paraId="28285B43" w14:textId="77777777" w:rsidR="00A06B20" w:rsidRDefault="00A06B20" w:rsidP="007A278D">
      <w:pPr>
        <w:pStyle w:val="NormalnyWeb"/>
        <w:numPr>
          <w:ilvl w:val="0"/>
          <w:numId w:val="10"/>
        </w:numPr>
        <w:ind w:left="993" w:hanging="284"/>
        <w:rPr>
          <w:rFonts w:ascii="Calibri" w:hAnsi="Calibri"/>
        </w:rPr>
      </w:pPr>
      <w:r w:rsidRPr="00A06B20">
        <w:rPr>
          <w:rFonts w:ascii="Calibri" w:hAnsi="Calibri"/>
        </w:rPr>
        <w:t>Lepsza organizacja pracy - uporządkujesz procesy i zmniejszysz chaos.</w:t>
      </w:r>
    </w:p>
    <w:p w14:paraId="27A9AEFC" w14:textId="1052A67C" w:rsidR="009542B2" w:rsidRPr="00A06B20" w:rsidRDefault="009542B2" w:rsidP="007A278D">
      <w:pPr>
        <w:pStyle w:val="NormalnyWeb"/>
        <w:numPr>
          <w:ilvl w:val="0"/>
          <w:numId w:val="10"/>
        </w:numPr>
        <w:ind w:left="993" w:hanging="284"/>
        <w:rPr>
          <w:rFonts w:ascii="Calibri" w:hAnsi="Calibri"/>
        </w:rPr>
      </w:pPr>
      <w:r>
        <w:rPr>
          <w:rFonts w:ascii="Calibri" w:hAnsi="Calibri"/>
        </w:rPr>
        <w:t xml:space="preserve">Lepszy przepływ informacji </w:t>
      </w:r>
      <w:r w:rsidR="00231EE9">
        <w:rPr>
          <w:rFonts w:ascii="Calibri" w:hAnsi="Calibri"/>
        </w:rPr>
        <w:t>–</w:t>
      </w:r>
      <w:r>
        <w:rPr>
          <w:rFonts w:ascii="Calibri" w:hAnsi="Calibri"/>
        </w:rPr>
        <w:t xml:space="preserve"> poprawisz</w:t>
      </w:r>
      <w:r w:rsidR="00231EE9">
        <w:rPr>
          <w:rFonts w:ascii="Calibri" w:hAnsi="Calibri"/>
        </w:rPr>
        <w:t xml:space="preserve"> komunikację mi</w:t>
      </w:r>
      <w:r w:rsidR="00084164">
        <w:rPr>
          <w:rFonts w:ascii="Calibri" w:hAnsi="Calibri"/>
        </w:rPr>
        <w:t>ę</w:t>
      </w:r>
      <w:r w:rsidR="00231EE9">
        <w:rPr>
          <w:rFonts w:ascii="Calibri" w:hAnsi="Calibri"/>
        </w:rPr>
        <w:t>dzy Zarządem i pracownikami oraz między zespołami pracowników.</w:t>
      </w:r>
    </w:p>
    <w:p w14:paraId="2F41F2F5" w14:textId="2F3E49D6" w:rsidR="00A06B20" w:rsidRPr="00A06B20" w:rsidRDefault="00A06B20" w:rsidP="007A278D">
      <w:pPr>
        <w:pStyle w:val="NormalnyWeb"/>
        <w:numPr>
          <w:ilvl w:val="0"/>
          <w:numId w:val="10"/>
        </w:numPr>
        <w:ind w:left="993" w:hanging="284"/>
        <w:rPr>
          <w:rFonts w:ascii="Calibri" w:hAnsi="Calibri"/>
        </w:rPr>
      </w:pPr>
      <w:r w:rsidRPr="00A06B20">
        <w:rPr>
          <w:rFonts w:ascii="Calibri" w:hAnsi="Calibri"/>
        </w:rPr>
        <w:t xml:space="preserve">Mądrzejsza rekrutacja </w:t>
      </w:r>
      <w:r w:rsidR="009542B2">
        <w:rPr>
          <w:rFonts w:ascii="Calibri" w:hAnsi="Calibri"/>
        </w:rPr>
        <w:t xml:space="preserve">i wdrożenie nowych pracowników </w:t>
      </w:r>
      <w:r w:rsidRPr="00A06B20">
        <w:rPr>
          <w:rFonts w:ascii="Calibri" w:hAnsi="Calibri"/>
        </w:rPr>
        <w:t>- znajdziesz odpowiednich ludzi</w:t>
      </w:r>
      <w:r w:rsidR="00D86FF2">
        <w:rPr>
          <w:rFonts w:ascii="Calibri" w:hAnsi="Calibri"/>
        </w:rPr>
        <w:br/>
      </w:r>
      <w:r w:rsidRPr="00A06B20">
        <w:rPr>
          <w:rFonts w:ascii="Calibri" w:hAnsi="Calibri"/>
        </w:rPr>
        <w:t>i zatrzymasz najlepszych.</w:t>
      </w:r>
    </w:p>
    <w:p w14:paraId="10125DC6" w14:textId="77777777" w:rsidR="00A06B20" w:rsidRPr="00A06B20" w:rsidRDefault="00A06B20" w:rsidP="007A278D">
      <w:pPr>
        <w:pStyle w:val="NormalnyWeb"/>
        <w:numPr>
          <w:ilvl w:val="0"/>
          <w:numId w:val="10"/>
        </w:numPr>
        <w:ind w:left="993" w:hanging="284"/>
        <w:rPr>
          <w:rFonts w:ascii="Calibri" w:hAnsi="Calibri"/>
        </w:rPr>
      </w:pPr>
      <w:r w:rsidRPr="00A06B20">
        <w:rPr>
          <w:rFonts w:ascii="Calibri" w:hAnsi="Calibri"/>
        </w:rPr>
        <w:t>Zgrany zespół - młodzi i starsi pracownicy będą lepiej współpracować.</w:t>
      </w:r>
    </w:p>
    <w:p w14:paraId="2BA43452" w14:textId="59029223" w:rsidR="00A06B20" w:rsidRPr="00A06B20" w:rsidRDefault="00A06B20" w:rsidP="007A278D">
      <w:pPr>
        <w:pStyle w:val="NormalnyWeb"/>
        <w:numPr>
          <w:ilvl w:val="0"/>
          <w:numId w:val="10"/>
        </w:numPr>
        <w:ind w:left="993" w:hanging="284"/>
        <w:rPr>
          <w:rFonts w:ascii="Calibri" w:hAnsi="Calibri"/>
        </w:rPr>
      </w:pPr>
      <w:r w:rsidRPr="00A06B20">
        <w:rPr>
          <w:rFonts w:ascii="Calibri" w:hAnsi="Calibri"/>
        </w:rPr>
        <w:t>Większa motywacja pracowników</w:t>
      </w:r>
      <w:r w:rsidR="009542B2">
        <w:rPr>
          <w:rFonts w:ascii="Calibri" w:hAnsi="Calibri"/>
        </w:rPr>
        <w:t xml:space="preserve"> </w:t>
      </w:r>
      <w:r w:rsidRPr="00A06B20">
        <w:rPr>
          <w:rFonts w:ascii="Calibri" w:hAnsi="Calibri"/>
        </w:rPr>
        <w:t>-</w:t>
      </w:r>
      <w:r w:rsidR="009542B2">
        <w:rPr>
          <w:rFonts w:ascii="Calibri" w:hAnsi="Calibri"/>
        </w:rPr>
        <w:t xml:space="preserve"> </w:t>
      </w:r>
      <w:r w:rsidRPr="00A06B20">
        <w:rPr>
          <w:rFonts w:ascii="Calibri" w:hAnsi="Calibri"/>
        </w:rPr>
        <w:t>zaangażowany zespół to większa efektywność.</w:t>
      </w:r>
    </w:p>
    <w:p w14:paraId="55CDE40B" w14:textId="5577FAE4" w:rsidR="00A06B20" w:rsidRPr="00A06B20" w:rsidRDefault="00A06B20" w:rsidP="007A278D">
      <w:pPr>
        <w:pStyle w:val="NormalnyWeb"/>
        <w:numPr>
          <w:ilvl w:val="0"/>
          <w:numId w:val="10"/>
        </w:numPr>
        <w:ind w:left="993" w:hanging="284"/>
        <w:rPr>
          <w:rFonts w:ascii="Calibri" w:hAnsi="Calibri"/>
        </w:rPr>
      </w:pPr>
      <w:r w:rsidRPr="00A06B20">
        <w:rPr>
          <w:rFonts w:ascii="Calibri" w:hAnsi="Calibri"/>
        </w:rPr>
        <w:t>Przewaga nad konkurencją - lepsze zarządzanie = solidna firma.</w:t>
      </w:r>
    </w:p>
    <w:p w14:paraId="7514D780" w14:textId="4DC995D9" w:rsidR="009D1BF4" w:rsidRPr="007A278D" w:rsidRDefault="007A278D" w:rsidP="007A278D">
      <w:pPr>
        <w:pStyle w:val="NormalnyWeb"/>
        <w:ind w:left="709"/>
        <w:rPr>
          <w:rFonts w:ascii="Calibri" w:hAnsi="Calibri"/>
        </w:rPr>
      </w:pPr>
      <w:r w:rsidRPr="007A278D">
        <w:rPr>
          <w:rFonts w:ascii="Calibri" w:hAnsi="Calibri"/>
        </w:rPr>
        <w:t xml:space="preserve">Zainteresował </w:t>
      </w:r>
      <w:r w:rsidR="00084164">
        <w:rPr>
          <w:rFonts w:ascii="Calibri" w:hAnsi="Calibri"/>
        </w:rPr>
        <w:t>C</w:t>
      </w:r>
      <w:r w:rsidRPr="007A278D">
        <w:rPr>
          <w:rFonts w:ascii="Calibri" w:hAnsi="Calibri"/>
        </w:rPr>
        <w:t>ię temat? Zadzwoń lub napisz!</w:t>
      </w:r>
      <w:r>
        <w:rPr>
          <w:rFonts w:ascii="Calibri" w:hAnsi="Calibri"/>
        </w:rPr>
        <w:t xml:space="preserve"> </w:t>
      </w:r>
      <w:proofErr w:type="gramStart"/>
      <w:r w:rsidRPr="007A278D">
        <w:rPr>
          <w:rFonts w:ascii="Calibri" w:hAnsi="Calibri"/>
          <w:b/>
        </w:rPr>
        <w:t>tel</w:t>
      </w:r>
      <w:proofErr w:type="gramEnd"/>
      <w:r w:rsidRPr="007A278D">
        <w:rPr>
          <w:rFonts w:ascii="Calibri" w:hAnsi="Calibri"/>
          <w:b/>
        </w:rPr>
        <w:t xml:space="preserve">. 534 999 444, </w:t>
      </w:r>
      <w:r>
        <w:rPr>
          <w:rFonts w:ascii="Calibri" w:hAnsi="Calibri"/>
          <w:b/>
        </w:rPr>
        <w:br/>
      </w:r>
      <w:r w:rsidRPr="007A278D">
        <w:rPr>
          <w:rFonts w:ascii="Calibri" w:hAnsi="Calibri"/>
          <w:b/>
        </w:rPr>
        <w:t xml:space="preserve">e-mail: </w:t>
      </w:r>
      <w:hyperlink r:id="rId29" w:history="1">
        <w:r w:rsidRPr="007A278D">
          <w:rPr>
            <w:rStyle w:val="Hipercze"/>
            <w:rFonts w:ascii="Calibri" w:hAnsi="Calibri"/>
            <w:b/>
            <w:color w:val="auto"/>
          </w:rPr>
          <w:t>stawiamynaludzi@rze.pl</w:t>
        </w:r>
      </w:hyperlink>
      <w:r>
        <w:rPr>
          <w:rFonts w:ascii="Calibri" w:hAnsi="Calibri"/>
          <w:b/>
        </w:rPr>
        <w:t xml:space="preserve">; </w:t>
      </w:r>
      <w:hyperlink r:id="rId30" w:history="1">
        <w:r w:rsidRPr="007A278D">
          <w:rPr>
            <w:rStyle w:val="Hipercze"/>
            <w:rFonts w:ascii="Calibri" w:hAnsi="Calibri"/>
            <w:b/>
            <w:color w:val="000000" w:themeColor="text1"/>
          </w:rPr>
          <w:t>https://stawiamynaludzi.rze.pl/</w:t>
        </w:r>
      </w:hyperlink>
      <w:r w:rsidRPr="007A278D">
        <w:rPr>
          <w:rFonts w:ascii="Calibri" w:hAnsi="Calibri"/>
          <w:b/>
          <w:color w:val="000000" w:themeColor="text1"/>
        </w:rPr>
        <w:t xml:space="preserve"> </w:t>
      </w:r>
    </w:p>
    <w:sectPr w:rsidR="009D1BF4" w:rsidRPr="007A278D" w:rsidSect="00F97432">
      <w:footerReference w:type="default" r:id="rId31"/>
      <w:pgSz w:w="11906" w:h="16838"/>
      <w:pgMar w:top="568" w:right="1133" w:bottom="709" w:left="851" w:header="708" w:footer="344" w:gutter="0"/>
      <w:pgNumType w:start="1"/>
      <w:cols w:space="708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9B7B956" w16cex:dateUtc="2025-09-23T13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E2C5177" w16cid:durableId="49B7B95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C3B65E" w14:textId="77777777" w:rsidR="00397667" w:rsidRDefault="00397667">
      <w:pPr>
        <w:spacing w:after="0" w:line="240" w:lineRule="auto"/>
      </w:pPr>
      <w:r>
        <w:separator/>
      </w:r>
    </w:p>
  </w:endnote>
  <w:endnote w:type="continuationSeparator" w:id="0">
    <w:p w14:paraId="5D35C353" w14:textId="77777777" w:rsidR="00397667" w:rsidRDefault="00397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D437C" w14:textId="77777777" w:rsidR="00501269" w:rsidRPr="00AA5220" w:rsidRDefault="00D7493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hAnsi="Arial" w:cs="Arial"/>
        <w:color w:val="999999"/>
        <w:sz w:val="16"/>
        <w:szCs w:val="16"/>
      </w:rPr>
    </w:pPr>
    <w:r>
      <w:rPr>
        <w:color w:val="999999"/>
        <w:sz w:val="18"/>
        <w:szCs w:val="18"/>
      </w:rPr>
      <w:br/>
    </w:r>
    <w:r w:rsidRPr="00AA5220">
      <w:rPr>
        <w:rFonts w:ascii="Arial" w:hAnsi="Arial" w:cs="Arial"/>
        <w:color w:val="999999"/>
        <w:sz w:val="16"/>
        <w:szCs w:val="16"/>
      </w:rPr>
      <w:t xml:space="preserve">Redakcja </w:t>
    </w:r>
    <w:proofErr w:type="spellStart"/>
    <w:r w:rsidRPr="00AA5220">
      <w:rPr>
        <w:rFonts w:ascii="Arial" w:hAnsi="Arial" w:cs="Arial"/>
        <w:color w:val="999999"/>
        <w:sz w:val="16"/>
        <w:szCs w:val="16"/>
      </w:rPr>
      <w:t>newslettera</w:t>
    </w:r>
    <w:proofErr w:type="spellEnd"/>
    <w:r w:rsidRPr="00AA5220">
      <w:rPr>
        <w:rFonts w:ascii="Arial" w:hAnsi="Arial" w:cs="Arial"/>
        <w:color w:val="999999"/>
        <w:sz w:val="16"/>
        <w:szCs w:val="16"/>
      </w:rPr>
      <w:t xml:space="preserve">: Biuro programu Przedsiębiorstwo Fair Play, ul. Trębacka 4, 00-074 Warszawa, </w:t>
    </w:r>
    <w:r w:rsidRPr="00AA5220">
      <w:rPr>
        <w:rFonts w:ascii="Arial" w:hAnsi="Arial" w:cs="Arial"/>
        <w:color w:val="999999"/>
        <w:sz w:val="16"/>
        <w:szCs w:val="16"/>
      </w:rPr>
      <w:br/>
      <w:t xml:space="preserve">tel.: 22 630 98 01-02, e-mail: </w:t>
    </w:r>
    <w:hyperlink r:id="rId1">
      <w:r w:rsidRPr="00AA5220">
        <w:rPr>
          <w:rFonts w:ascii="Arial" w:hAnsi="Arial" w:cs="Arial"/>
          <w:color w:val="999999"/>
          <w:sz w:val="16"/>
          <w:szCs w:val="16"/>
          <w:u w:val="single"/>
        </w:rPr>
        <w:t>pr@fairplay.pl</w:t>
      </w:r>
    </w:hyperlink>
    <w:r w:rsidRPr="00AA5220">
      <w:rPr>
        <w:rFonts w:ascii="Arial" w:hAnsi="Arial" w:cs="Arial"/>
        <w:color w:val="999999"/>
        <w:sz w:val="16"/>
        <w:szCs w:val="16"/>
      </w:rPr>
      <w:t xml:space="preserve">, </w:t>
    </w:r>
    <w:hyperlink r:id="rId2">
      <w:r w:rsidRPr="00AA5220">
        <w:rPr>
          <w:rFonts w:ascii="Arial" w:hAnsi="Arial" w:cs="Arial"/>
          <w:color w:val="999999"/>
          <w:sz w:val="16"/>
          <w:szCs w:val="16"/>
          <w:u w:val="single"/>
        </w:rPr>
        <w:t>www.fairplay.pl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FDCD91" w14:textId="77777777" w:rsidR="00397667" w:rsidRDefault="00397667">
      <w:pPr>
        <w:spacing w:after="0" w:line="240" w:lineRule="auto"/>
      </w:pPr>
      <w:r>
        <w:separator/>
      </w:r>
    </w:p>
  </w:footnote>
  <w:footnote w:type="continuationSeparator" w:id="0">
    <w:p w14:paraId="40086C7E" w14:textId="77777777" w:rsidR="00397667" w:rsidRDefault="003976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378D0"/>
    <w:multiLevelType w:val="hybridMultilevel"/>
    <w:tmpl w:val="2A2AFF40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79C13FC"/>
    <w:multiLevelType w:val="hybridMultilevel"/>
    <w:tmpl w:val="DDAEFC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6B67CD"/>
    <w:multiLevelType w:val="multilevel"/>
    <w:tmpl w:val="E8B06E92"/>
    <w:lvl w:ilvl="0">
      <w:start w:val="1"/>
      <w:numFmt w:val="bullet"/>
      <w:lvlText w:val=""/>
      <w:lvlJc w:val="left"/>
      <w:pPr>
        <w:tabs>
          <w:tab w:val="num" w:pos="1332"/>
        </w:tabs>
        <w:ind w:left="133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052"/>
        </w:tabs>
        <w:ind w:left="205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92"/>
        </w:tabs>
        <w:ind w:left="349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932"/>
        </w:tabs>
        <w:ind w:left="493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652"/>
        </w:tabs>
        <w:ind w:left="565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92"/>
        </w:tabs>
        <w:ind w:left="7092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E9210A"/>
    <w:multiLevelType w:val="hybridMultilevel"/>
    <w:tmpl w:val="7E724260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E6268F"/>
    <w:multiLevelType w:val="hybridMultilevel"/>
    <w:tmpl w:val="CC0205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D7732"/>
    <w:multiLevelType w:val="hybridMultilevel"/>
    <w:tmpl w:val="17882C5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255583D"/>
    <w:multiLevelType w:val="hybridMultilevel"/>
    <w:tmpl w:val="BDB09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1C6C01"/>
    <w:multiLevelType w:val="multilevel"/>
    <w:tmpl w:val="59C8D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367A80"/>
    <w:multiLevelType w:val="hybridMultilevel"/>
    <w:tmpl w:val="C5725892"/>
    <w:lvl w:ilvl="0" w:tplc="0415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C3E4C4C"/>
    <w:multiLevelType w:val="hybridMultilevel"/>
    <w:tmpl w:val="98EC328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EFA0B18"/>
    <w:multiLevelType w:val="hybridMultilevel"/>
    <w:tmpl w:val="A92EC6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85BBC"/>
    <w:multiLevelType w:val="multilevel"/>
    <w:tmpl w:val="F710B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CC5A44"/>
    <w:multiLevelType w:val="hybridMultilevel"/>
    <w:tmpl w:val="4D4844C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CDC367C"/>
    <w:multiLevelType w:val="hybridMultilevel"/>
    <w:tmpl w:val="EDA43BC2"/>
    <w:lvl w:ilvl="0" w:tplc="0415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14" w15:restartNumberingAfterBreak="0">
    <w:nsid w:val="5DF54EEB"/>
    <w:multiLevelType w:val="hybridMultilevel"/>
    <w:tmpl w:val="800834D6"/>
    <w:lvl w:ilvl="0" w:tplc="93966282">
      <w:numFmt w:val="bullet"/>
      <w:lvlText w:val="•"/>
      <w:lvlJc w:val="left"/>
      <w:pPr>
        <w:ind w:left="927" w:hanging="360"/>
      </w:pPr>
      <w:rPr>
        <w:rFonts w:ascii="Calibri" w:eastAsia="Aptos" w:hAnsi="Calibri" w:cs="Aptos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67851912"/>
    <w:multiLevelType w:val="hybridMultilevel"/>
    <w:tmpl w:val="0F245AA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B167C6E"/>
    <w:multiLevelType w:val="hybridMultilevel"/>
    <w:tmpl w:val="91E0CAB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DB26E47"/>
    <w:multiLevelType w:val="hybridMultilevel"/>
    <w:tmpl w:val="DA42B7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A40150"/>
    <w:multiLevelType w:val="hybridMultilevel"/>
    <w:tmpl w:val="F0A47F7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6"/>
  </w:num>
  <w:num w:numId="4">
    <w:abstractNumId w:val="14"/>
  </w:num>
  <w:num w:numId="5">
    <w:abstractNumId w:val="7"/>
  </w:num>
  <w:num w:numId="6">
    <w:abstractNumId w:val="11"/>
  </w:num>
  <w:num w:numId="7">
    <w:abstractNumId w:val="13"/>
  </w:num>
  <w:num w:numId="8">
    <w:abstractNumId w:val="4"/>
  </w:num>
  <w:num w:numId="9">
    <w:abstractNumId w:val="9"/>
  </w:num>
  <w:num w:numId="10">
    <w:abstractNumId w:val="12"/>
  </w:num>
  <w:num w:numId="11">
    <w:abstractNumId w:val="18"/>
  </w:num>
  <w:num w:numId="12">
    <w:abstractNumId w:val="3"/>
  </w:num>
  <w:num w:numId="13">
    <w:abstractNumId w:val="8"/>
  </w:num>
  <w:num w:numId="14">
    <w:abstractNumId w:val="0"/>
  </w:num>
  <w:num w:numId="15">
    <w:abstractNumId w:val="5"/>
  </w:num>
  <w:num w:numId="16">
    <w:abstractNumId w:val="10"/>
  </w:num>
  <w:num w:numId="17">
    <w:abstractNumId w:val="15"/>
  </w:num>
  <w:num w:numId="18">
    <w:abstractNumId w:val="6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69"/>
    <w:rsid w:val="000315EA"/>
    <w:rsid w:val="000321F9"/>
    <w:rsid w:val="00077298"/>
    <w:rsid w:val="000814C4"/>
    <w:rsid w:val="00084164"/>
    <w:rsid w:val="000A28D7"/>
    <w:rsid w:val="000B37EA"/>
    <w:rsid w:val="000D56EF"/>
    <w:rsid w:val="000E7728"/>
    <w:rsid w:val="000E7F14"/>
    <w:rsid w:val="00102D31"/>
    <w:rsid w:val="00104E56"/>
    <w:rsid w:val="00113203"/>
    <w:rsid w:val="0011343A"/>
    <w:rsid w:val="001252DF"/>
    <w:rsid w:val="0015077E"/>
    <w:rsid w:val="0016307F"/>
    <w:rsid w:val="001656B3"/>
    <w:rsid w:val="00176A23"/>
    <w:rsid w:val="00177DA6"/>
    <w:rsid w:val="00181147"/>
    <w:rsid w:val="001B56FA"/>
    <w:rsid w:val="001D2A13"/>
    <w:rsid w:val="001D30EA"/>
    <w:rsid w:val="001E5EA7"/>
    <w:rsid w:val="00210B68"/>
    <w:rsid w:val="002137FB"/>
    <w:rsid w:val="0021707C"/>
    <w:rsid w:val="00217733"/>
    <w:rsid w:val="00225721"/>
    <w:rsid w:val="00231EE9"/>
    <w:rsid w:val="00237145"/>
    <w:rsid w:val="002375BC"/>
    <w:rsid w:val="00241CB5"/>
    <w:rsid w:val="00243B03"/>
    <w:rsid w:val="00243D43"/>
    <w:rsid w:val="00244434"/>
    <w:rsid w:val="00251BB5"/>
    <w:rsid w:val="002568AC"/>
    <w:rsid w:val="00261003"/>
    <w:rsid w:val="0026628E"/>
    <w:rsid w:val="00271978"/>
    <w:rsid w:val="00281264"/>
    <w:rsid w:val="00294FB0"/>
    <w:rsid w:val="002D39E3"/>
    <w:rsid w:val="003408E9"/>
    <w:rsid w:val="00372E15"/>
    <w:rsid w:val="00373021"/>
    <w:rsid w:val="00386D26"/>
    <w:rsid w:val="00387217"/>
    <w:rsid w:val="0039082B"/>
    <w:rsid w:val="00397667"/>
    <w:rsid w:val="003A095D"/>
    <w:rsid w:val="003A0F58"/>
    <w:rsid w:val="003C1288"/>
    <w:rsid w:val="003F3A5D"/>
    <w:rsid w:val="00402298"/>
    <w:rsid w:val="00430ECC"/>
    <w:rsid w:val="00432F63"/>
    <w:rsid w:val="00443F05"/>
    <w:rsid w:val="00446810"/>
    <w:rsid w:val="004552E8"/>
    <w:rsid w:val="00465724"/>
    <w:rsid w:val="004763B4"/>
    <w:rsid w:val="004853D4"/>
    <w:rsid w:val="004952DC"/>
    <w:rsid w:val="004A72DA"/>
    <w:rsid w:val="004B29E0"/>
    <w:rsid w:val="004B6133"/>
    <w:rsid w:val="004B7595"/>
    <w:rsid w:val="004C1E64"/>
    <w:rsid w:val="004C697B"/>
    <w:rsid w:val="004D1B49"/>
    <w:rsid w:val="004E7EA6"/>
    <w:rsid w:val="004F0E0D"/>
    <w:rsid w:val="00501269"/>
    <w:rsid w:val="00510BAC"/>
    <w:rsid w:val="00515DDC"/>
    <w:rsid w:val="00556180"/>
    <w:rsid w:val="00566E2A"/>
    <w:rsid w:val="005B39A3"/>
    <w:rsid w:val="005C360B"/>
    <w:rsid w:val="005D033F"/>
    <w:rsid w:val="005D3AF1"/>
    <w:rsid w:val="005D7267"/>
    <w:rsid w:val="005E1475"/>
    <w:rsid w:val="005F2425"/>
    <w:rsid w:val="005F4699"/>
    <w:rsid w:val="00603778"/>
    <w:rsid w:val="00607B7D"/>
    <w:rsid w:val="00615033"/>
    <w:rsid w:val="006473BE"/>
    <w:rsid w:val="00653C56"/>
    <w:rsid w:val="00654641"/>
    <w:rsid w:val="00655459"/>
    <w:rsid w:val="006617CE"/>
    <w:rsid w:val="00661FBC"/>
    <w:rsid w:val="00665CA4"/>
    <w:rsid w:val="00676249"/>
    <w:rsid w:val="006838B6"/>
    <w:rsid w:val="00695673"/>
    <w:rsid w:val="006A45B8"/>
    <w:rsid w:val="006B172F"/>
    <w:rsid w:val="006B4E0F"/>
    <w:rsid w:val="006D1643"/>
    <w:rsid w:val="006F78F1"/>
    <w:rsid w:val="00724C40"/>
    <w:rsid w:val="00725C4F"/>
    <w:rsid w:val="007406B9"/>
    <w:rsid w:val="007407BB"/>
    <w:rsid w:val="00760C81"/>
    <w:rsid w:val="00766693"/>
    <w:rsid w:val="007871D4"/>
    <w:rsid w:val="007A278D"/>
    <w:rsid w:val="007A60CA"/>
    <w:rsid w:val="007C39B0"/>
    <w:rsid w:val="007C6158"/>
    <w:rsid w:val="007D0A5E"/>
    <w:rsid w:val="007D7E47"/>
    <w:rsid w:val="0082695F"/>
    <w:rsid w:val="00835C29"/>
    <w:rsid w:val="00840C29"/>
    <w:rsid w:val="008414E2"/>
    <w:rsid w:val="00855E28"/>
    <w:rsid w:val="008737A4"/>
    <w:rsid w:val="008762C8"/>
    <w:rsid w:val="00886E24"/>
    <w:rsid w:val="00890DED"/>
    <w:rsid w:val="008E47FD"/>
    <w:rsid w:val="008E723F"/>
    <w:rsid w:val="00901C86"/>
    <w:rsid w:val="00903671"/>
    <w:rsid w:val="009472A7"/>
    <w:rsid w:val="009542B2"/>
    <w:rsid w:val="009620C8"/>
    <w:rsid w:val="00987D21"/>
    <w:rsid w:val="009D1BF4"/>
    <w:rsid w:val="00A06565"/>
    <w:rsid w:val="00A066D1"/>
    <w:rsid w:val="00A06B20"/>
    <w:rsid w:val="00A14643"/>
    <w:rsid w:val="00A26509"/>
    <w:rsid w:val="00A40FAB"/>
    <w:rsid w:val="00AA2A17"/>
    <w:rsid w:val="00AA5220"/>
    <w:rsid w:val="00AC1E15"/>
    <w:rsid w:val="00AD5DC8"/>
    <w:rsid w:val="00AE3610"/>
    <w:rsid w:val="00B054A2"/>
    <w:rsid w:val="00B16A8E"/>
    <w:rsid w:val="00B37DE4"/>
    <w:rsid w:val="00B53091"/>
    <w:rsid w:val="00B61E7E"/>
    <w:rsid w:val="00B631DD"/>
    <w:rsid w:val="00B66F71"/>
    <w:rsid w:val="00B753DB"/>
    <w:rsid w:val="00B82D61"/>
    <w:rsid w:val="00B92BA1"/>
    <w:rsid w:val="00B94D70"/>
    <w:rsid w:val="00B97933"/>
    <w:rsid w:val="00BA5744"/>
    <w:rsid w:val="00BB3F38"/>
    <w:rsid w:val="00BD1F09"/>
    <w:rsid w:val="00C16204"/>
    <w:rsid w:val="00C31287"/>
    <w:rsid w:val="00C67AE4"/>
    <w:rsid w:val="00C96621"/>
    <w:rsid w:val="00CA03D1"/>
    <w:rsid w:val="00CA117C"/>
    <w:rsid w:val="00CA1916"/>
    <w:rsid w:val="00CB7F05"/>
    <w:rsid w:val="00CE7D2B"/>
    <w:rsid w:val="00D06D0D"/>
    <w:rsid w:val="00D342B5"/>
    <w:rsid w:val="00D36AA2"/>
    <w:rsid w:val="00D52338"/>
    <w:rsid w:val="00D570E9"/>
    <w:rsid w:val="00D7493F"/>
    <w:rsid w:val="00D86FF2"/>
    <w:rsid w:val="00DD1962"/>
    <w:rsid w:val="00DE2352"/>
    <w:rsid w:val="00DE71C9"/>
    <w:rsid w:val="00E240D2"/>
    <w:rsid w:val="00E26D87"/>
    <w:rsid w:val="00E27F80"/>
    <w:rsid w:val="00E54806"/>
    <w:rsid w:val="00E85C89"/>
    <w:rsid w:val="00E9076A"/>
    <w:rsid w:val="00E932CA"/>
    <w:rsid w:val="00EC65A7"/>
    <w:rsid w:val="00ED0684"/>
    <w:rsid w:val="00EF73B8"/>
    <w:rsid w:val="00F11611"/>
    <w:rsid w:val="00F12429"/>
    <w:rsid w:val="00F1636A"/>
    <w:rsid w:val="00F503C5"/>
    <w:rsid w:val="00F84A06"/>
    <w:rsid w:val="00F86BC5"/>
    <w:rsid w:val="00F9354A"/>
    <w:rsid w:val="00F97432"/>
    <w:rsid w:val="00F97480"/>
    <w:rsid w:val="00FC2234"/>
    <w:rsid w:val="00FE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9559D"/>
  <w15:docId w15:val="{EBCD6DA8-5E7D-4995-86F5-5FE643BF7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01DB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1DB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01DB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1D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1D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1D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1D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1D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1D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A01D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01DB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01DB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A01DB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1D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1D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1D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1D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1D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1DBF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A01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1D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1DB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1D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01D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1D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1D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1D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1DBF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01DBF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1DBF"/>
    <w:rPr>
      <w:color w:val="605E5C"/>
      <w:shd w:val="clear" w:color="auto" w:fill="E1DFDD"/>
    </w:rPr>
  </w:style>
  <w:style w:type="paragraph" w:customStyle="1" w:styleId="v1mcntmsonormal">
    <w:name w:val="v1mcntmsonormal"/>
    <w:basedOn w:val="Normalny"/>
    <w:rsid w:val="00BD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1mcntmsolistparagraph">
    <w:name w:val="v1mcntmsolistparagraph"/>
    <w:basedOn w:val="Normalny"/>
    <w:rsid w:val="00BD4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975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5154"/>
  </w:style>
  <w:style w:type="paragraph" w:styleId="Stopka">
    <w:name w:val="footer"/>
    <w:basedOn w:val="Normalny"/>
    <w:link w:val="StopkaZnak"/>
    <w:uiPriority w:val="99"/>
    <w:unhideWhenUsed/>
    <w:rsid w:val="00975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5154"/>
  </w:style>
  <w:style w:type="paragraph" w:styleId="Poprawka">
    <w:name w:val="Revision"/>
    <w:hidden/>
    <w:uiPriority w:val="99"/>
    <w:semiHidden/>
    <w:rsid w:val="006771C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12B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2B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2B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2B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2BF8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161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613B5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1613B5"/>
    <w:rPr>
      <w:color w:val="96607D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60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55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503C5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210B68"/>
    <w:rPr>
      <w:i/>
      <w:iCs/>
    </w:rPr>
  </w:style>
  <w:style w:type="paragraph" w:customStyle="1" w:styleId="v1msonormal">
    <w:name w:val="v1msonormal"/>
    <w:basedOn w:val="Normalny"/>
    <w:rsid w:val="00661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74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8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79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83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716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670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24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8771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6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93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://www.kongrespr.pl" TargetMode="External"/><Relationship Id="rId26" Type="http://schemas.openxmlformats.org/officeDocument/2006/relationships/hyperlink" Target="http://www.ekmsp.eu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kig.pl" TargetMode="External"/><Relationship Id="rId34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hyperlink" Target="https://www.eubusinessnews.com/winners/business-fair-play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ibr.org.pl/" TargetMode="External"/><Relationship Id="rId20" Type="http://schemas.openxmlformats.org/officeDocument/2006/relationships/hyperlink" Target="https://globalcheckin.pl/kup-bilet" TargetMode="External"/><Relationship Id="rId29" Type="http://schemas.openxmlformats.org/officeDocument/2006/relationships/hyperlink" Target="mailto:stawiamynaludzi@rze.p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airplay.pl/wp-content/uploads/2019/10/Jak-wykorzysta%C4%87-Certyfikat-i-znak.doc" TargetMode="External"/><Relationship Id="rId24" Type="http://schemas.openxmlformats.org/officeDocument/2006/relationships/hyperlink" Target="https://aisummitpoland.pl/?utm_source=patron&amp;utm_medium=patron&amp;utm_campaign=3B02_07.2025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aportyzr.pl/zaglosuj-na-raport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://www.cross-border.pl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s://stawiamynaludzi.rze.pl/" TargetMode="External"/><Relationship Id="rId35" Type="http://schemas.microsoft.com/office/2016/09/relationships/commentsIds" Target="commentsId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irplay.pl" TargetMode="External"/><Relationship Id="rId1" Type="http://schemas.openxmlformats.org/officeDocument/2006/relationships/hyperlink" Target="mailto:pr@fairpla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qpUSdbLTJ0uAAs1XYu5C295dMw==">CgMxLjA4AHIhMVI3RzJzbjRCT0Q1MmRsOWlIcjFqVXJBaExZNUVOR0w0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4943A0E-6715-4251-81AE-EC92F793E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1375</Words>
  <Characters>8256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Przedsiębiorstwo Fair Play</dc:creator>
  <cp:lastModifiedBy>Piotr M</cp:lastModifiedBy>
  <cp:revision>12</cp:revision>
  <cp:lastPrinted>2025-05-28T12:16:00Z</cp:lastPrinted>
  <dcterms:created xsi:type="dcterms:W3CDTF">2025-09-23T13:07:00Z</dcterms:created>
  <dcterms:modified xsi:type="dcterms:W3CDTF">2025-09-24T06:41:00Z</dcterms:modified>
</cp:coreProperties>
</file>